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36DCC" w14:textId="77777777" w:rsidR="001C063A" w:rsidRPr="00542695" w:rsidRDefault="001C063A" w:rsidP="00542695">
      <w:pPr>
        <w:spacing w:after="0" w:line="240" w:lineRule="auto"/>
        <w:jc w:val="center"/>
        <w:rPr>
          <w:rFonts w:ascii="Times New Roman" w:eastAsia="Times New Roman" w:hAnsi="Times New Roman" w:cs="Times New Roman"/>
          <w:b/>
          <w:sz w:val="28"/>
          <w:szCs w:val="28"/>
        </w:rPr>
      </w:pPr>
    </w:p>
    <w:p w14:paraId="0A88EDE7" w14:textId="77777777" w:rsidR="00547DFA" w:rsidRPr="00542695" w:rsidRDefault="00964B7D" w:rsidP="00542695">
      <w:pPr>
        <w:spacing w:after="0" w:line="240" w:lineRule="auto"/>
        <w:jc w:val="center"/>
        <w:rPr>
          <w:rFonts w:ascii="Times New Roman" w:hAnsi="Times New Roman" w:cs="Times New Roman"/>
          <w:b/>
          <w:bCs/>
          <w:sz w:val="28"/>
          <w:szCs w:val="28"/>
          <w:lang w:val="sv-SE"/>
        </w:rPr>
      </w:pPr>
      <w:r w:rsidRPr="00542695">
        <w:rPr>
          <w:rFonts w:ascii="Times New Roman" w:hAnsi="Times New Roman" w:cs="Times New Roman"/>
          <w:b/>
          <w:bCs/>
          <w:sz w:val="28"/>
          <w:szCs w:val="28"/>
          <w:lang w:val="sv-SE"/>
        </w:rPr>
        <w:t>Upaya Meningkatkan Hasil Belajar Siswa pada Materi Organ Gerak Hewan dan Manusi</w:t>
      </w:r>
      <w:r w:rsidR="00547DFA" w:rsidRPr="00542695">
        <w:rPr>
          <w:rFonts w:ascii="Times New Roman" w:hAnsi="Times New Roman" w:cs="Times New Roman"/>
          <w:b/>
          <w:bCs/>
          <w:sz w:val="28"/>
          <w:szCs w:val="28"/>
          <w:lang w:val="sv-SE"/>
        </w:rPr>
        <w:t xml:space="preserve">a Melalui Metode Demonstrasi </w:t>
      </w:r>
    </w:p>
    <w:p w14:paraId="04F8681C" w14:textId="421B751C" w:rsidR="00964B7D" w:rsidRPr="00542695" w:rsidRDefault="00547DFA" w:rsidP="00542695">
      <w:pPr>
        <w:spacing w:after="0" w:line="240" w:lineRule="auto"/>
        <w:jc w:val="center"/>
        <w:rPr>
          <w:rFonts w:ascii="Times New Roman" w:hAnsi="Times New Roman" w:cs="Times New Roman"/>
          <w:b/>
          <w:bCs/>
          <w:sz w:val="28"/>
          <w:szCs w:val="28"/>
        </w:rPr>
      </w:pPr>
      <w:r w:rsidRPr="00542695">
        <w:rPr>
          <w:rFonts w:ascii="Times New Roman" w:hAnsi="Times New Roman" w:cs="Times New Roman"/>
          <w:b/>
          <w:bCs/>
          <w:sz w:val="28"/>
          <w:szCs w:val="28"/>
          <w:lang w:val="sv-SE"/>
        </w:rPr>
        <w:t>di</w:t>
      </w:r>
      <w:r w:rsidRPr="00542695">
        <w:rPr>
          <w:rFonts w:ascii="Times New Roman" w:hAnsi="Times New Roman" w:cs="Times New Roman"/>
          <w:b/>
          <w:bCs/>
          <w:sz w:val="28"/>
          <w:szCs w:val="28"/>
        </w:rPr>
        <w:t xml:space="preserve"> </w:t>
      </w:r>
      <w:r w:rsidR="00964B7D" w:rsidRPr="00542695">
        <w:rPr>
          <w:rFonts w:ascii="Times New Roman" w:hAnsi="Times New Roman" w:cs="Times New Roman"/>
          <w:b/>
          <w:bCs/>
          <w:sz w:val="28"/>
          <w:szCs w:val="28"/>
          <w:lang w:val="sv-SE"/>
        </w:rPr>
        <w:t>Kelas V MIN 4 Langkat</w:t>
      </w:r>
    </w:p>
    <w:p w14:paraId="77514B0B" w14:textId="77777777" w:rsidR="001C063A" w:rsidRPr="00542695" w:rsidRDefault="001C063A" w:rsidP="00542695">
      <w:pPr>
        <w:spacing w:after="0" w:line="240" w:lineRule="auto"/>
        <w:jc w:val="center"/>
        <w:rPr>
          <w:rFonts w:ascii="Times New Roman" w:eastAsia="Times New Roman" w:hAnsi="Times New Roman" w:cs="Times New Roman"/>
          <w:b/>
          <w:sz w:val="28"/>
          <w:szCs w:val="28"/>
        </w:rPr>
      </w:pPr>
    </w:p>
    <w:p w14:paraId="689C7C9C" w14:textId="3B31BC16" w:rsidR="001C063A" w:rsidRPr="00542695" w:rsidRDefault="001C063A" w:rsidP="00542695">
      <w:pPr>
        <w:spacing w:after="0" w:line="240" w:lineRule="auto"/>
        <w:jc w:val="center"/>
        <w:rPr>
          <w:rFonts w:ascii="Times New Roman" w:hAnsi="Times New Roman" w:cs="Times New Roman"/>
          <w:b/>
          <w:bCs/>
          <w:color w:val="000000"/>
          <w:lang w:eastAsia="id-ID"/>
        </w:rPr>
      </w:pPr>
      <w:r w:rsidRPr="00542695">
        <w:rPr>
          <w:rFonts w:ascii="Times New Roman" w:hAnsi="Times New Roman" w:cs="Times New Roman"/>
          <w:b/>
          <w:bCs/>
          <w:color w:val="000000"/>
          <w:lang w:eastAsia="id-ID"/>
        </w:rPr>
        <w:t>Emha Fidiyan Akhadi</w:t>
      </w:r>
      <w:r w:rsidRPr="00542695">
        <w:rPr>
          <w:rFonts w:ascii="Times New Roman" w:hAnsi="Times New Roman" w:cs="Times New Roman"/>
          <w:b/>
          <w:bCs/>
          <w:color w:val="000000"/>
          <w:vertAlign w:val="superscript"/>
          <w:lang w:eastAsia="id-ID"/>
        </w:rPr>
        <w:t>1</w:t>
      </w:r>
      <w:r w:rsidR="00542695">
        <w:rPr>
          <w:rFonts w:ascii="Times New Roman" w:hAnsi="Times New Roman" w:cs="Times New Roman"/>
          <w:b/>
          <w:bCs/>
          <w:color w:val="000000"/>
          <w:vertAlign w:val="superscript"/>
          <w:lang w:val="en-US" w:eastAsia="id-ID"/>
        </w:rPr>
        <w:t>*</w:t>
      </w:r>
      <w:r w:rsidRPr="00542695">
        <w:rPr>
          <w:rFonts w:ascii="Times New Roman" w:hAnsi="Times New Roman" w:cs="Times New Roman"/>
          <w:b/>
          <w:bCs/>
          <w:color w:val="000000"/>
          <w:lang w:eastAsia="id-ID"/>
        </w:rPr>
        <w:t>, Indra Syah Putra</w:t>
      </w:r>
      <w:r w:rsidRPr="00542695">
        <w:rPr>
          <w:rFonts w:ascii="Times New Roman" w:hAnsi="Times New Roman" w:cs="Times New Roman"/>
          <w:b/>
          <w:bCs/>
          <w:color w:val="000000"/>
          <w:vertAlign w:val="superscript"/>
          <w:lang w:eastAsia="id-ID"/>
        </w:rPr>
        <w:t>2</w:t>
      </w:r>
      <w:r w:rsidRPr="00542695">
        <w:rPr>
          <w:rFonts w:ascii="Times New Roman" w:hAnsi="Times New Roman" w:cs="Times New Roman"/>
          <w:b/>
          <w:bCs/>
          <w:color w:val="000000"/>
          <w:lang w:eastAsia="id-ID"/>
        </w:rPr>
        <w:t>, Wahyuni</w:t>
      </w:r>
      <w:r w:rsidRPr="00542695">
        <w:rPr>
          <w:rFonts w:ascii="Times New Roman" w:hAnsi="Times New Roman" w:cs="Times New Roman"/>
          <w:b/>
          <w:bCs/>
          <w:color w:val="000000"/>
          <w:vertAlign w:val="superscript"/>
          <w:lang w:eastAsia="id-ID"/>
        </w:rPr>
        <w:t>3</w:t>
      </w:r>
    </w:p>
    <w:p w14:paraId="1FAE91F4" w14:textId="7E097E91" w:rsidR="001C063A" w:rsidRPr="00542695" w:rsidRDefault="001C063A" w:rsidP="00542695">
      <w:pPr>
        <w:spacing w:after="0" w:line="240" w:lineRule="auto"/>
        <w:jc w:val="center"/>
        <w:rPr>
          <w:rFonts w:ascii="Times New Roman" w:hAnsi="Times New Roman" w:cs="Times New Roman"/>
          <w:b/>
          <w:bCs/>
          <w:sz w:val="24"/>
          <w:szCs w:val="24"/>
          <w:vertAlign w:val="superscript"/>
        </w:rPr>
      </w:pPr>
      <w:r w:rsidRPr="00542695">
        <w:rPr>
          <w:rFonts w:ascii="Times New Roman" w:hAnsi="Times New Roman" w:cs="Times New Roman"/>
          <w:color w:val="000000"/>
          <w:vertAlign w:val="superscript"/>
          <w:lang w:eastAsia="id-ID"/>
        </w:rPr>
        <w:t>1</w:t>
      </w:r>
      <w:r w:rsidR="00542695">
        <w:rPr>
          <w:rFonts w:ascii="Times New Roman" w:hAnsi="Times New Roman" w:cs="Times New Roman"/>
          <w:color w:val="000000"/>
          <w:vertAlign w:val="superscript"/>
          <w:lang w:val="en-US" w:eastAsia="id-ID"/>
        </w:rPr>
        <w:t xml:space="preserve">,2,3 </w:t>
      </w:r>
      <w:r w:rsidRPr="00542695">
        <w:rPr>
          <w:rFonts w:ascii="Times New Roman" w:hAnsi="Times New Roman" w:cs="Times New Roman"/>
          <w:color w:val="000000"/>
          <w:lang w:eastAsia="id-ID"/>
        </w:rPr>
        <w:t>STAI Jam’iyah Mahmudiyah Langkat</w:t>
      </w:r>
    </w:p>
    <w:p w14:paraId="2A820FAA" w14:textId="555B0FBE" w:rsidR="001C063A" w:rsidRPr="00542695" w:rsidRDefault="00704886" w:rsidP="00542695">
      <w:pPr>
        <w:spacing w:after="0" w:line="240" w:lineRule="auto"/>
        <w:jc w:val="center"/>
        <w:rPr>
          <w:rFonts w:ascii="Times New Roman" w:hAnsi="Times New Roman" w:cs="Times New Roman"/>
          <w:color w:val="000000"/>
          <w:sz w:val="20"/>
          <w:lang w:eastAsia="id-ID"/>
        </w:rPr>
      </w:pPr>
      <w:r w:rsidRPr="00542695">
        <w:rPr>
          <w:rFonts w:ascii="Times New Roman" w:hAnsi="Times New Roman" w:cs="Times New Roman"/>
          <w:sz w:val="20"/>
        </w:rPr>
        <w:t>Email</w:t>
      </w:r>
      <w:r w:rsidR="00964B7D" w:rsidRPr="00542695">
        <w:rPr>
          <w:rFonts w:ascii="Times New Roman" w:hAnsi="Times New Roman" w:cs="Times New Roman"/>
          <w:sz w:val="20"/>
        </w:rPr>
        <w:t xml:space="preserve"> : </w:t>
      </w:r>
      <w:hyperlink r:id="rId9" w:history="1">
        <w:r w:rsidR="00547DFA" w:rsidRPr="00542695">
          <w:rPr>
            <w:rStyle w:val="Hyperlink"/>
            <w:rFonts w:ascii="Times New Roman" w:hAnsi="Times New Roman" w:cs="Times New Roman"/>
            <w:sz w:val="20"/>
            <w:u w:val="none"/>
          </w:rPr>
          <w:t>emha@gmail.com</w:t>
        </w:r>
      </w:hyperlink>
      <w:r w:rsidR="00547DFA" w:rsidRPr="00542695">
        <w:rPr>
          <w:rFonts w:ascii="Times New Roman" w:hAnsi="Times New Roman" w:cs="Times New Roman"/>
          <w:sz w:val="20"/>
        </w:rPr>
        <w:t xml:space="preserve"> , </w:t>
      </w:r>
      <w:hyperlink r:id="rId10" w:history="1">
        <w:r w:rsidR="00547DFA" w:rsidRPr="00542695">
          <w:rPr>
            <w:rStyle w:val="Hyperlink"/>
            <w:rFonts w:ascii="Times New Roman" w:hAnsi="Times New Roman" w:cs="Times New Roman"/>
            <w:sz w:val="20"/>
            <w:u w:val="none"/>
          </w:rPr>
          <w:t>indra@gmail.com</w:t>
        </w:r>
      </w:hyperlink>
      <w:r w:rsidR="00547DFA" w:rsidRPr="00542695">
        <w:rPr>
          <w:rFonts w:ascii="Times New Roman" w:hAnsi="Times New Roman" w:cs="Times New Roman"/>
          <w:sz w:val="20"/>
        </w:rPr>
        <w:t xml:space="preserve"> ,</w:t>
      </w:r>
      <w:r w:rsidR="00547DFA" w:rsidRPr="00542695">
        <w:rPr>
          <w:rFonts w:ascii="Times New Roman" w:hAnsi="Times New Roman" w:cs="Times New Roman"/>
          <w:iCs/>
          <w:sz w:val="20"/>
        </w:rPr>
        <w:t xml:space="preserve"> </w:t>
      </w:r>
      <w:hyperlink r:id="rId11" w:history="1">
        <w:r w:rsidR="00547DFA" w:rsidRPr="00542695">
          <w:rPr>
            <w:rStyle w:val="Hyperlink"/>
            <w:rFonts w:ascii="Times New Roman" w:hAnsi="Times New Roman" w:cs="Times New Roman"/>
            <w:iCs/>
            <w:sz w:val="20"/>
            <w:u w:val="none"/>
          </w:rPr>
          <w:t>wahyuni@gmail.com</w:t>
        </w:r>
      </w:hyperlink>
      <w:r w:rsidR="00547DFA" w:rsidRPr="00542695">
        <w:rPr>
          <w:rFonts w:ascii="Times New Roman" w:hAnsi="Times New Roman" w:cs="Times New Roman"/>
          <w:iCs/>
          <w:sz w:val="20"/>
        </w:rPr>
        <w:t xml:space="preserve"> </w:t>
      </w:r>
    </w:p>
    <w:p w14:paraId="3B659FA6" w14:textId="77777777" w:rsidR="00B97AEC" w:rsidRPr="00542695" w:rsidRDefault="00B97AEC" w:rsidP="00542695">
      <w:pPr>
        <w:spacing w:after="0" w:line="240" w:lineRule="auto"/>
        <w:jc w:val="center"/>
        <w:rPr>
          <w:rFonts w:ascii="Times New Roman" w:hAnsi="Times New Roman" w:cs="Times New Roman"/>
          <w:shd w:val="clear" w:color="auto" w:fill="FFFFFF"/>
        </w:rPr>
      </w:pPr>
      <w:r w:rsidRPr="00542695">
        <w:rPr>
          <w:rFonts w:ascii="Times New Roman" w:hAnsi="Times New Roman" w:cs="Times New Roman"/>
        </w:rPr>
        <w:t xml:space="preserve">Alamat: </w:t>
      </w:r>
      <w:r w:rsidRPr="00542695">
        <w:rPr>
          <w:rFonts w:ascii="Times New Roman" w:hAnsi="Times New Roman" w:cs="Times New Roman"/>
          <w:shd w:val="clear" w:color="auto" w:fill="FFFFFF"/>
        </w:rPr>
        <w:t>JL Syekh. M. Yusuf, No. 24, Pekan Tanjung Pura, Tanjung Pura, Pekan Tj. Pura, Stabat, Kabupaten Langkat, Sumatera Utara 20853</w:t>
      </w:r>
    </w:p>
    <w:p w14:paraId="10102B43" w14:textId="33B17DBE" w:rsidR="00BB77EA" w:rsidRPr="00542695" w:rsidRDefault="00542695" w:rsidP="00542695">
      <w:pPr>
        <w:spacing w:after="0" w:line="240" w:lineRule="auto"/>
        <w:jc w:val="center"/>
        <w:rPr>
          <w:rFonts w:ascii="Times New Roman" w:hAnsi="Times New Roman" w:cs="Times New Roman"/>
          <w:i/>
          <w:sz w:val="20"/>
          <w:szCs w:val="20"/>
        </w:rPr>
      </w:pPr>
      <w:r>
        <w:rPr>
          <w:rFonts w:ascii="Times New Roman" w:eastAsia="Times New Roman" w:hAnsi="Times New Roman" w:cs="Times New Roman"/>
          <w:i/>
          <w:iCs/>
          <w:sz w:val="20"/>
          <w:szCs w:val="20"/>
          <w:lang w:val="en-US"/>
        </w:rPr>
        <w:t>*</w:t>
      </w:r>
      <w:r w:rsidR="00390012" w:rsidRPr="00542695">
        <w:rPr>
          <w:rFonts w:ascii="Times New Roman" w:eastAsia="Times New Roman" w:hAnsi="Times New Roman" w:cs="Times New Roman"/>
          <w:i/>
          <w:iCs/>
          <w:sz w:val="20"/>
          <w:szCs w:val="20"/>
        </w:rPr>
        <w:t xml:space="preserve">Korespondensi penulis: </w:t>
      </w:r>
      <w:hyperlink r:id="rId12" w:history="1">
        <w:r w:rsidR="00961BA4" w:rsidRPr="00542695">
          <w:rPr>
            <w:rStyle w:val="Hyperlink"/>
            <w:rFonts w:ascii="Times New Roman" w:hAnsi="Times New Roman" w:cs="Times New Roman"/>
            <w:i/>
            <w:sz w:val="20"/>
            <w:szCs w:val="20"/>
            <w:u w:val="none"/>
          </w:rPr>
          <w:t>emha@gmail.com</w:t>
        </w:r>
      </w:hyperlink>
    </w:p>
    <w:p w14:paraId="0C85C769" w14:textId="77777777" w:rsidR="00961BA4" w:rsidRPr="00542695" w:rsidRDefault="00961BA4" w:rsidP="00542695">
      <w:pPr>
        <w:spacing w:after="0" w:line="240" w:lineRule="auto"/>
        <w:jc w:val="center"/>
        <w:rPr>
          <w:rFonts w:ascii="Times New Roman" w:hAnsi="Times New Roman" w:cs="Times New Roman"/>
        </w:rPr>
      </w:pPr>
    </w:p>
    <w:p w14:paraId="6135D32C" w14:textId="199DA66F" w:rsidR="00C87577" w:rsidRPr="00542695" w:rsidRDefault="00C87577" w:rsidP="00542695">
      <w:pPr>
        <w:spacing w:after="0" w:line="240" w:lineRule="auto"/>
        <w:jc w:val="both"/>
        <w:rPr>
          <w:rFonts w:ascii="Times New Roman" w:eastAsia="Times New Roman" w:hAnsi="Times New Roman" w:cs="Times New Roman"/>
          <w:i/>
          <w:sz w:val="20"/>
          <w:szCs w:val="20"/>
        </w:rPr>
      </w:pPr>
      <w:r w:rsidRPr="00542695">
        <w:rPr>
          <w:rFonts w:ascii="Times New Roman" w:eastAsia="Times New Roman" w:hAnsi="Times New Roman" w:cs="Times New Roman"/>
          <w:b/>
          <w:i/>
          <w:sz w:val="20"/>
          <w:szCs w:val="20"/>
        </w:rPr>
        <w:t>Abstract:</w:t>
      </w:r>
      <w:r w:rsidRPr="00542695">
        <w:rPr>
          <w:rFonts w:ascii="Times New Roman" w:eastAsia="Times New Roman" w:hAnsi="Times New Roman" w:cs="Times New Roman"/>
          <w:i/>
          <w:sz w:val="20"/>
          <w:szCs w:val="20"/>
        </w:rPr>
        <w:t xml:space="preserve"> This classroom action research was carried out to improve the learning process which was not yet optimal and the low learning outcomes in class V of SD Negeri Marga Cinta Kab. East Oku.  This research aims to evaluate the effect of applying the demonstration method on students' understanding and learning outcomes regarding science subjects regarding animal and human movement organs. Implementation of improvements was carried out in two cycles, namely Cycle I on 06 May 2022 and Cycle II on 08 May 2022. In Cycle I, there were several problems that arose during the learning process so that the expected goals were not achieved optimally. Only 63.6% of the student data obtained scores above the requirements for completeness or (KKM). However, in Cycle II, the learning process becomes more conducive and the expected goals can be achieved well. The demonstration method has succeeded in increasing students' enthusiasm, activeness and learning outcomes very satisfactorily, achieving a success percentage of 100%. This shows that the application of the demonstration method effectively increases students' understanding and learning outcomes in the science subject material on animal and human movement organs in class V of SD Negeri Marga Cinta Kab. East Oku. These results indicate that the demonstration method can be an effective alternative in improving student learning outcomes in animal and human movement organs.</w:t>
      </w:r>
    </w:p>
    <w:p w14:paraId="68F32137" w14:textId="77777777" w:rsidR="00C87577" w:rsidRPr="00542695" w:rsidRDefault="00C87577" w:rsidP="00542695">
      <w:pPr>
        <w:spacing w:after="0" w:line="240" w:lineRule="auto"/>
        <w:jc w:val="both"/>
        <w:rPr>
          <w:rFonts w:ascii="Times New Roman" w:eastAsia="Times New Roman" w:hAnsi="Times New Roman" w:cs="Times New Roman"/>
          <w:i/>
          <w:sz w:val="20"/>
          <w:szCs w:val="20"/>
        </w:rPr>
      </w:pPr>
    </w:p>
    <w:p w14:paraId="524E19D7" w14:textId="77777777" w:rsidR="00C87577" w:rsidRPr="00542695" w:rsidRDefault="00C87577" w:rsidP="00542695">
      <w:pPr>
        <w:spacing w:after="0" w:line="240" w:lineRule="auto"/>
        <w:jc w:val="both"/>
        <w:rPr>
          <w:rFonts w:ascii="Times New Roman" w:eastAsia="Times New Roman" w:hAnsi="Times New Roman" w:cs="Times New Roman"/>
          <w:i/>
          <w:sz w:val="20"/>
          <w:szCs w:val="20"/>
        </w:rPr>
      </w:pPr>
      <w:r w:rsidRPr="00542695">
        <w:rPr>
          <w:rFonts w:ascii="Times New Roman" w:eastAsia="Times New Roman" w:hAnsi="Times New Roman" w:cs="Times New Roman"/>
          <w:b/>
          <w:i/>
          <w:sz w:val="20"/>
          <w:szCs w:val="20"/>
        </w:rPr>
        <w:t>Keywords:</w:t>
      </w:r>
      <w:r w:rsidRPr="00542695">
        <w:rPr>
          <w:rFonts w:ascii="Times New Roman" w:eastAsia="Times New Roman" w:hAnsi="Times New Roman" w:cs="Times New Roman"/>
          <w:i/>
          <w:sz w:val="20"/>
          <w:szCs w:val="20"/>
        </w:rPr>
        <w:t xml:space="preserve"> Learning Outcomes, Demonstration Method, Science</w:t>
      </w:r>
    </w:p>
    <w:p w14:paraId="58964091" w14:textId="1942254C" w:rsidR="00BB77EA" w:rsidRPr="00542695" w:rsidRDefault="00C87577" w:rsidP="00542695">
      <w:pPr>
        <w:spacing w:after="0" w:line="240" w:lineRule="auto"/>
        <w:jc w:val="both"/>
        <w:rPr>
          <w:rFonts w:ascii="Times New Roman" w:eastAsia="Times New Roman" w:hAnsi="Times New Roman" w:cs="Times New Roman"/>
          <w:sz w:val="20"/>
          <w:szCs w:val="20"/>
        </w:rPr>
      </w:pPr>
      <w:r w:rsidRPr="00542695">
        <w:rPr>
          <w:rFonts w:ascii="Times New Roman" w:eastAsia="Times New Roman" w:hAnsi="Times New Roman" w:cs="Times New Roman"/>
          <w:sz w:val="20"/>
          <w:szCs w:val="20"/>
        </w:rPr>
        <w:tab/>
      </w:r>
      <w:r w:rsidRPr="00542695">
        <w:rPr>
          <w:rFonts w:ascii="Times New Roman" w:eastAsia="Times New Roman" w:hAnsi="Times New Roman" w:cs="Times New Roman"/>
          <w:sz w:val="20"/>
          <w:szCs w:val="20"/>
        </w:rPr>
        <w:tab/>
      </w:r>
    </w:p>
    <w:p w14:paraId="7A08DE27" w14:textId="129BD49F" w:rsidR="0094718D" w:rsidRPr="00542695" w:rsidRDefault="00390012" w:rsidP="00542695">
      <w:pPr>
        <w:spacing w:after="0" w:line="240" w:lineRule="auto"/>
        <w:jc w:val="both"/>
        <w:rPr>
          <w:rFonts w:ascii="Times New Roman" w:hAnsi="Times New Roman" w:cs="Times New Roman"/>
          <w:sz w:val="20"/>
          <w:szCs w:val="20"/>
        </w:rPr>
      </w:pPr>
      <w:r w:rsidRPr="00542695">
        <w:rPr>
          <w:rFonts w:ascii="Times New Roman" w:eastAsia="Times New Roman" w:hAnsi="Times New Roman" w:cs="Times New Roman"/>
          <w:b/>
          <w:sz w:val="20"/>
          <w:szCs w:val="20"/>
        </w:rPr>
        <w:t>Abstrak</w:t>
      </w:r>
      <w:r w:rsidRPr="00542695">
        <w:rPr>
          <w:rFonts w:ascii="Times New Roman" w:eastAsia="Times New Roman" w:hAnsi="Times New Roman" w:cs="Times New Roman"/>
          <w:sz w:val="20"/>
          <w:szCs w:val="20"/>
        </w:rPr>
        <w:t xml:space="preserve">. </w:t>
      </w:r>
      <w:r w:rsidR="0094718D" w:rsidRPr="00542695">
        <w:rPr>
          <w:rFonts w:ascii="Times New Roman" w:hAnsi="Times New Roman" w:cs="Times New Roman"/>
          <w:iCs/>
          <w:sz w:val="20"/>
          <w:szCs w:val="20"/>
        </w:rPr>
        <w:t xml:space="preserve">Penelitian tindakan kelas ini dilakukan untuk memperbaiki proses pembelajaran yang belum optimal serta hasil belajar yang rendah di kelas V MIN 4 Langkat.  Penelitian ini bertujuan untuk mengevaluasi efek penerapan metode demonstrasi terhadap pemahaman serta hasil belajar siswa tentang mata pelajaran IPA materi organ gerak hewan dan manusia. Pelaksanaan perbaikan dilakukan dalam dua siklus, yaitu Siklus I pada tanggal 06 Mei </w:t>
      </w:r>
      <w:r w:rsidR="000924F5" w:rsidRPr="00542695">
        <w:rPr>
          <w:rFonts w:ascii="Times New Roman" w:hAnsi="Times New Roman" w:cs="Times New Roman"/>
          <w:iCs/>
          <w:sz w:val="20"/>
          <w:szCs w:val="20"/>
        </w:rPr>
        <w:t>2022</w:t>
      </w:r>
      <w:r w:rsidR="0094718D" w:rsidRPr="00542695">
        <w:rPr>
          <w:rFonts w:ascii="Times New Roman" w:hAnsi="Times New Roman" w:cs="Times New Roman"/>
          <w:iCs/>
          <w:sz w:val="20"/>
          <w:szCs w:val="20"/>
        </w:rPr>
        <w:t xml:space="preserve"> dan Siklus II pada tanggal 08 Mei </w:t>
      </w:r>
      <w:r w:rsidR="000924F5" w:rsidRPr="00542695">
        <w:rPr>
          <w:rFonts w:ascii="Times New Roman" w:hAnsi="Times New Roman" w:cs="Times New Roman"/>
          <w:iCs/>
          <w:sz w:val="20"/>
          <w:szCs w:val="20"/>
        </w:rPr>
        <w:t>2022</w:t>
      </w:r>
      <w:r w:rsidR="0094718D" w:rsidRPr="00542695">
        <w:rPr>
          <w:rFonts w:ascii="Times New Roman" w:hAnsi="Times New Roman" w:cs="Times New Roman"/>
          <w:iCs/>
          <w:sz w:val="20"/>
          <w:szCs w:val="20"/>
        </w:rPr>
        <w:t xml:space="preserve">. Pada Siklus I, terdapat beberapa permasalahan yang muncul ketika proses pembelajaran sehingga tujuan yang diharapkan tidak tercapai secara optimal. Hanya 63,6% dari data siswa yang memperoleh nilai di atas ketentuan ketuntasan atau (KKM). Namun, pada Siklus II, proses pembelajaran menjadi lebih kondusif dan tujuan yang diharapkan dapat tercapai dengan baik. Metode demonstrasi telah berhasil meningkatkan antusias, keaktifan dan hasil belajar siswa dengan sangat memuaskan, mencapai persentase keberhasilan sebesar 100%. Hal ini menunjukkan bahwa penerapan metode demonstrasi secara efektif meningkatkan pemahaman serta hasil belajar siswa pada mapel IPA materi organ gerak hewan dan manusia di kelas V MIN 4 Langkat. Hasil ini mengindikasikan bahwa metode demonstrasi dapat menjadi alternatif yang efektif dalam meningkatkan hasil belajar siswa pada materi organ gerak hewan dan manusia. </w:t>
      </w:r>
    </w:p>
    <w:p w14:paraId="536DA2CC" w14:textId="77777777" w:rsidR="00BB77EA" w:rsidRPr="00542695" w:rsidRDefault="00BB77EA" w:rsidP="00542695">
      <w:pPr>
        <w:spacing w:after="0" w:line="240" w:lineRule="auto"/>
        <w:jc w:val="both"/>
        <w:rPr>
          <w:rFonts w:ascii="Times New Roman" w:eastAsia="Times New Roman" w:hAnsi="Times New Roman" w:cs="Times New Roman"/>
          <w:sz w:val="20"/>
          <w:szCs w:val="20"/>
        </w:rPr>
      </w:pPr>
    </w:p>
    <w:p w14:paraId="3D2AFA11" w14:textId="0BD04F10" w:rsidR="00BB77EA" w:rsidRPr="00542695" w:rsidRDefault="00390012" w:rsidP="00542695">
      <w:pPr>
        <w:spacing w:after="0" w:line="240" w:lineRule="auto"/>
        <w:jc w:val="both"/>
        <w:rPr>
          <w:rFonts w:ascii="Times New Roman" w:hAnsi="Times New Roman" w:cs="Times New Roman"/>
          <w:bCs/>
          <w:iCs/>
          <w:sz w:val="20"/>
          <w:szCs w:val="20"/>
        </w:rPr>
      </w:pPr>
      <w:r w:rsidRPr="00542695">
        <w:rPr>
          <w:rFonts w:ascii="Times New Roman" w:eastAsia="Times New Roman" w:hAnsi="Times New Roman" w:cs="Times New Roman"/>
          <w:b/>
          <w:sz w:val="20"/>
          <w:szCs w:val="20"/>
        </w:rPr>
        <w:t>Kata kunci</w:t>
      </w:r>
      <w:r w:rsidR="0094718D" w:rsidRPr="00542695">
        <w:rPr>
          <w:rFonts w:ascii="Times New Roman" w:eastAsia="Times New Roman" w:hAnsi="Times New Roman" w:cs="Times New Roman"/>
          <w:sz w:val="20"/>
          <w:szCs w:val="20"/>
        </w:rPr>
        <w:t xml:space="preserve">: </w:t>
      </w:r>
      <w:r w:rsidR="0094718D" w:rsidRPr="00542695">
        <w:rPr>
          <w:rFonts w:ascii="Times New Roman" w:hAnsi="Times New Roman" w:cs="Times New Roman"/>
          <w:bCs/>
          <w:iCs/>
          <w:sz w:val="20"/>
          <w:szCs w:val="20"/>
        </w:rPr>
        <w:t>Hasil Belajar, Metode Demonstrasi, IPA</w:t>
      </w:r>
    </w:p>
    <w:p w14:paraId="5175D56E" w14:textId="77777777" w:rsidR="0094718D" w:rsidRPr="00542695" w:rsidRDefault="0094718D" w:rsidP="0094718D">
      <w:pPr>
        <w:spacing w:after="0" w:line="240" w:lineRule="auto"/>
        <w:jc w:val="both"/>
        <w:rPr>
          <w:rFonts w:ascii="Times New Roman" w:eastAsia="Times New Roman" w:hAnsi="Times New Roman" w:cs="Times New Roman"/>
          <w:b/>
          <w:sz w:val="20"/>
          <w:szCs w:val="20"/>
        </w:rPr>
      </w:pPr>
    </w:p>
    <w:p w14:paraId="552E2A93" w14:textId="77777777" w:rsidR="00542695" w:rsidRDefault="00542695" w:rsidP="00A450CE">
      <w:pPr>
        <w:spacing w:before="120" w:after="0" w:line="360" w:lineRule="auto"/>
        <w:ind w:right="284"/>
        <w:rPr>
          <w:rFonts w:ascii="Times New Roman" w:eastAsia="Times New Roman" w:hAnsi="Times New Roman" w:cs="Times New Roman"/>
          <w:b/>
          <w:sz w:val="24"/>
          <w:szCs w:val="24"/>
          <w:lang w:val="en-US"/>
        </w:rPr>
      </w:pPr>
    </w:p>
    <w:p w14:paraId="6724251D" w14:textId="77777777" w:rsidR="00542695" w:rsidRDefault="00542695" w:rsidP="00A450CE">
      <w:pPr>
        <w:spacing w:before="120" w:after="0" w:line="360" w:lineRule="auto"/>
        <w:ind w:right="284"/>
        <w:rPr>
          <w:rFonts w:ascii="Times New Roman" w:eastAsia="Times New Roman" w:hAnsi="Times New Roman" w:cs="Times New Roman"/>
          <w:b/>
          <w:sz w:val="24"/>
          <w:szCs w:val="24"/>
          <w:lang w:val="en-US"/>
        </w:rPr>
      </w:pPr>
    </w:p>
    <w:p w14:paraId="70B0AFF6" w14:textId="77777777" w:rsidR="00542695" w:rsidRDefault="00542695" w:rsidP="00A450CE">
      <w:pPr>
        <w:spacing w:before="120" w:after="0" w:line="360" w:lineRule="auto"/>
        <w:ind w:right="284"/>
        <w:rPr>
          <w:rFonts w:ascii="Times New Roman" w:eastAsia="Times New Roman" w:hAnsi="Times New Roman" w:cs="Times New Roman"/>
          <w:b/>
          <w:sz w:val="24"/>
          <w:szCs w:val="24"/>
          <w:lang w:val="en-US"/>
        </w:rPr>
      </w:pPr>
    </w:p>
    <w:p w14:paraId="455B55D2" w14:textId="77777777" w:rsidR="00542695" w:rsidRDefault="00542695" w:rsidP="00A450CE">
      <w:pPr>
        <w:spacing w:before="120" w:after="0" w:line="360" w:lineRule="auto"/>
        <w:ind w:right="284"/>
        <w:rPr>
          <w:rFonts w:ascii="Times New Roman" w:eastAsia="Times New Roman" w:hAnsi="Times New Roman" w:cs="Times New Roman"/>
          <w:b/>
          <w:sz w:val="24"/>
          <w:szCs w:val="24"/>
          <w:lang w:val="en-US"/>
        </w:rPr>
      </w:pPr>
    </w:p>
    <w:p w14:paraId="5BF830E1" w14:textId="77777777" w:rsidR="00542695" w:rsidRDefault="00542695" w:rsidP="00A450CE">
      <w:pPr>
        <w:spacing w:before="120" w:after="0" w:line="360" w:lineRule="auto"/>
        <w:ind w:right="284"/>
        <w:rPr>
          <w:rFonts w:ascii="Times New Roman" w:eastAsia="Times New Roman" w:hAnsi="Times New Roman" w:cs="Times New Roman"/>
          <w:b/>
          <w:sz w:val="24"/>
          <w:szCs w:val="24"/>
          <w:lang w:val="en-US"/>
        </w:rPr>
      </w:pPr>
    </w:p>
    <w:p w14:paraId="01DA2EF4" w14:textId="03ECBF6D" w:rsidR="00BB77EA" w:rsidRPr="00542695" w:rsidRDefault="00390012" w:rsidP="00542695">
      <w:pPr>
        <w:pStyle w:val="ListParagraph"/>
        <w:numPr>
          <w:ilvl w:val="0"/>
          <w:numId w:val="17"/>
        </w:numPr>
        <w:tabs>
          <w:tab w:val="left" w:pos="567"/>
        </w:tabs>
        <w:spacing w:after="0" w:line="360" w:lineRule="auto"/>
        <w:ind w:left="567" w:right="284" w:hanging="567"/>
        <w:rPr>
          <w:rFonts w:ascii="Times New Roman" w:eastAsia="Times New Roman" w:hAnsi="Times New Roman" w:cs="Times New Roman"/>
          <w:b/>
          <w:sz w:val="24"/>
          <w:szCs w:val="24"/>
        </w:rPr>
      </w:pPr>
      <w:r w:rsidRPr="00542695">
        <w:rPr>
          <w:rFonts w:ascii="Times New Roman" w:eastAsia="Times New Roman" w:hAnsi="Times New Roman" w:cs="Times New Roman"/>
          <w:b/>
          <w:sz w:val="24"/>
          <w:szCs w:val="24"/>
        </w:rPr>
        <w:lastRenderedPageBreak/>
        <w:t>LATAR BELAKANG</w:t>
      </w:r>
    </w:p>
    <w:p w14:paraId="22DDA066" w14:textId="733D6951" w:rsidR="00A72E96" w:rsidRPr="00542695" w:rsidRDefault="00A72E96" w:rsidP="00542695">
      <w:pPr>
        <w:spacing w:after="0" w:line="360" w:lineRule="auto"/>
        <w:ind w:right="77" w:firstLine="720"/>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Sebuah bangsa akan maju jika menjadikan pendidikan sebagai pilar utama. Dalam UU No. 20 Tahun 2003 tentang Sistem Pendidikan Nasional, Pasal 3 menyebutkan bahwa "Dalam rangka mencerdaskan kehidupan bangsa, pendidikan nasional bertujuan membentuk watak dan peradaban nasional yang bermartabat. Hal ini dilakukan untuk menumbuhkan potensi peserta didik agar dapat menjadi pribadi yang bertakwa kepada Tuhan Yang Maha Esa, jujur secara moral, bugar secara fisik, ingin tahu secara intelektual, stabil secara emosional, mampu berpikir kritis, dan bersedia bertanggung jawab atas tindakannya sebagai anggota masyarakat yang demokratis." Misi sistem pendidikan nasional adalah membantu semua warga negara menjadi individu yang berpengetahuan luas dan terdidik, yang dapat secara kreatif dan cerdas menghadapi tantangan dunia yang berkembang pesat (Nurmawati, 2016).</w:t>
      </w:r>
    </w:p>
    <w:p w14:paraId="495B075F" w14:textId="77777777" w:rsidR="00A72E96" w:rsidRPr="00542695" w:rsidRDefault="00A72E96" w:rsidP="00542695">
      <w:pPr>
        <w:spacing w:after="0" w:line="360" w:lineRule="auto"/>
        <w:ind w:right="77" w:firstLine="720"/>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Tujuan dari program pendidikan IPA yang dirancang dengan baik adalah untuk membantu siswa memperoleh pemahaman yang mendalam tentang materi pelajaran dengan mendorong mereka untuk berpikir kritis dan kreatif saat memperoleh informasi baru. Terdapat tiga pilar dasar dalam studi IPA. Pertama, fokus dan minat siswa adalah faktor kunci dalam keberhasilan mereka di sekolah. Kedua, penting bagi siswa untuk memiliki pola pikir proaktif dan termotivasi untuk terlibat dalam kegiatan belajar sendiri. Ketiga, partisipasi dan pengalaman langsung diperlukan untuk memberikan kesempatan kepada siswa untuk membangun pengetahuan mereka sendiri melalui kegiatan yang relevan (Susanto, 2013).</w:t>
      </w:r>
    </w:p>
    <w:p w14:paraId="34185ACB" w14:textId="4436B4AF" w:rsidR="00FB2E1C" w:rsidRPr="00542695" w:rsidRDefault="00A72E96" w:rsidP="00542695">
      <w:pPr>
        <w:spacing w:after="0" w:line="360" w:lineRule="auto"/>
        <w:ind w:right="77" w:firstLine="720"/>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Hasil belajar mengacu pada perubahan sikap dan tindakan yang dihasilkan dari pencapaian tujuan pembelajaran dalam domain kognitif, emosional, dan psikomotorik. Domain kognitif mencakup proses seperti menghafal, memahami, aplikasi, analisis, sintesis, dan penilaian. Hasil belajar afektif meliputi toleransi, keterlibatan, evaluasi, klasifikasi, dan pelabelan. Sementara domain kognitif mencakup kesadaran, perencanaan, dan memori, domain psikomotorik mencakup persepsi, perencanaan tindakan, memori otot, dan orisinalitas dalam cara seseorang bergerak.</w:t>
      </w:r>
      <w:r w:rsidR="00FB2E1C" w:rsidRPr="00542695">
        <w:rPr>
          <w:rFonts w:ascii="Times New Roman" w:hAnsi="Times New Roman" w:cs="Times New Roman"/>
          <w:spacing w:val="1"/>
          <w:sz w:val="24"/>
          <w:szCs w:val="24"/>
        </w:rPr>
        <w:t xml:space="preserve"> </w:t>
      </w:r>
      <w:r w:rsidR="00FB2E1C" w:rsidRPr="00542695">
        <w:rPr>
          <w:rFonts w:ascii="Times New Roman" w:hAnsi="Times New Roman" w:cs="Times New Roman"/>
          <w:sz w:val="24"/>
          <w:szCs w:val="24"/>
        </w:rPr>
        <w:t>(Sof</w:t>
      </w:r>
      <w:r w:rsidR="00FB2E1C" w:rsidRPr="00542695">
        <w:rPr>
          <w:rFonts w:ascii="Times New Roman" w:hAnsi="Times New Roman" w:cs="Times New Roman"/>
          <w:spacing w:val="-1"/>
          <w:sz w:val="24"/>
          <w:szCs w:val="24"/>
        </w:rPr>
        <w:t>a</w:t>
      </w:r>
      <w:r w:rsidR="00FB2E1C" w:rsidRPr="00542695">
        <w:rPr>
          <w:rFonts w:ascii="Times New Roman" w:hAnsi="Times New Roman" w:cs="Times New Roman"/>
          <w:sz w:val="24"/>
          <w:szCs w:val="24"/>
        </w:rPr>
        <w:t>n, 201</w:t>
      </w:r>
      <w:r w:rsidR="00FB2E1C" w:rsidRPr="00542695">
        <w:rPr>
          <w:rFonts w:ascii="Times New Roman" w:hAnsi="Times New Roman" w:cs="Times New Roman"/>
          <w:spacing w:val="2"/>
          <w:sz w:val="24"/>
          <w:szCs w:val="24"/>
        </w:rPr>
        <w:t>6</w:t>
      </w:r>
      <w:r w:rsidR="00FB2E1C" w:rsidRPr="00542695">
        <w:rPr>
          <w:rFonts w:ascii="Times New Roman" w:hAnsi="Times New Roman" w:cs="Times New Roman"/>
          <w:sz w:val="24"/>
          <w:szCs w:val="24"/>
        </w:rPr>
        <w:t>).</w:t>
      </w:r>
    </w:p>
    <w:p w14:paraId="23A04ACA" w14:textId="77777777" w:rsidR="00A72E96" w:rsidRPr="00542695" w:rsidRDefault="00A72E96"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t xml:space="preserve">Siswa praktis memiliki kemampuan untuk mencapai berbagai tujuan, termasuk tujuan spiritual, emosional, dan pribadi, serta tujuan untuk orang lain, bangsa, dan diri sendiri. Pendidikan memberi kesempatan kepada siswa untuk mencapai semua tujuan tersebut. Program studi yang berfokus pada perilaku dan prosesnya dikenal sebagai "pendidikan." Di era sekarang, kursus pendidikan standar sangat ketat dan dirancang untuk mengajarkan siswa berpikir kritis dan jangka panjang, bergantung pada pengetahuan dan pemahaman siswa. </w:t>
      </w:r>
      <w:r w:rsidRPr="00542695">
        <w:rPr>
          <w:rFonts w:ascii="Times New Roman" w:hAnsi="Times New Roman" w:cs="Times New Roman"/>
          <w:sz w:val="24"/>
          <w:szCs w:val="24"/>
        </w:rPr>
        <w:lastRenderedPageBreak/>
        <w:t>Tujuan Program Pendidikan 2013 adalah untuk meningkatkan literasi mental, emosional, dan informasi.</w:t>
      </w:r>
    </w:p>
    <w:p w14:paraId="6A06B110" w14:textId="52364B43" w:rsidR="00FB2E1C" w:rsidRPr="00542695" w:rsidRDefault="00A72E96"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t xml:space="preserve">Dari hasil observasi awal, diketahui bahwa hasil belajar siswa masih kurang memadai dan di bawah standar. Data percobaan perkembangan menunjukkan bahwa dari 11 siswa, hanya 3 siswa yang tuntas (27%), sementara 8 siswa belum tuntas (73%), dengan skor rata-rata 61,8 dari Kriteria Ketuntasan Minimal (KKM) 70 </w:t>
      </w:r>
      <w:r w:rsidR="00FB2E1C" w:rsidRPr="00542695">
        <w:rPr>
          <w:rFonts w:ascii="Times New Roman" w:hAnsi="Times New Roman" w:cs="Times New Roman"/>
          <w:sz w:val="24"/>
          <w:szCs w:val="24"/>
        </w:rPr>
        <w:t>seperti yang dijelaskan pada tabel 1 berikut:</w:t>
      </w:r>
    </w:p>
    <w:p w14:paraId="7686BFD5" w14:textId="77777777" w:rsidR="00FB2E1C" w:rsidRPr="00542695" w:rsidRDefault="00FB2E1C" w:rsidP="00542695">
      <w:pPr>
        <w:pStyle w:val="NoSpacing"/>
        <w:spacing w:line="360" w:lineRule="auto"/>
        <w:jc w:val="center"/>
        <w:rPr>
          <w:rFonts w:ascii="Times New Roman" w:hAnsi="Times New Roman"/>
          <w:color w:val="000000"/>
          <w:sz w:val="24"/>
          <w:szCs w:val="24"/>
        </w:rPr>
      </w:pPr>
      <w:r w:rsidRPr="00542695">
        <w:rPr>
          <w:rFonts w:ascii="Times New Roman" w:hAnsi="Times New Roman"/>
          <w:b/>
          <w:color w:val="000000"/>
          <w:sz w:val="24"/>
          <w:szCs w:val="24"/>
        </w:rPr>
        <w:t xml:space="preserve">Tabel 1. </w:t>
      </w:r>
      <w:r w:rsidRPr="00542695">
        <w:rPr>
          <w:rFonts w:ascii="Times New Roman" w:hAnsi="Times New Roman"/>
          <w:color w:val="000000"/>
          <w:sz w:val="24"/>
          <w:szCs w:val="24"/>
        </w:rPr>
        <w:t>Nilai Evaluasi IPA pada Kegiatan Prasiklus</w:t>
      </w:r>
    </w:p>
    <w:tbl>
      <w:tblPr>
        <w:tblW w:w="7327"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446"/>
        <w:gridCol w:w="2344"/>
      </w:tblGrid>
      <w:tr w:rsidR="00FB2E1C" w:rsidRPr="00542695" w14:paraId="47A65584" w14:textId="77777777" w:rsidTr="00542695">
        <w:trPr>
          <w:trHeight w:val="372"/>
          <w:jc w:val="center"/>
        </w:trPr>
        <w:tc>
          <w:tcPr>
            <w:tcW w:w="2537" w:type="dxa"/>
            <w:shd w:val="clear" w:color="auto" w:fill="00B050"/>
          </w:tcPr>
          <w:p w14:paraId="2A7A369B"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Nilai</w:t>
            </w:r>
          </w:p>
        </w:tc>
        <w:tc>
          <w:tcPr>
            <w:tcW w:w="2446" w:type="dxa"/>
            <w:shd w:val="clear" w:color="auto" w:fill="00B050"/>
          </w:tcPr>
          <w:p w14:paraId="2D8DA543"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Jumlah siswa</w:t>
            </w:r>
          </w:p>
        </w:tc>
        <w:tc>
          <w:tcPr>
            <w:tcW w:w="2344" w:type="dxa"/>
            <w:shd w:val="clear" w:color="auto" w:fill="00B050"/>
          </w:tcPr>
          <w:p w14:paraId="2E09C3B9"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Persentase (%)</w:t>
            </w:r>
          </w:p>
        </w:tc>
      </w:tr>
      <w:tr w:rsidR="00FB2E1C" w:rsidRPr="00542695" w14:paraId="63353363" w14:textId="77777777" w:rsidTr="00542695">
        <w:trPr>
          <w:trHeight w:val="372"/>
          <w:jc w:val="center"/>
        </w:trPr>
        <w:tc>
          <w:tcPr>
            <w:tcW w:w="2537" w:type="dxa"/>
          </w:tcPr>
          <w:p w14:paraId="532B8377"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70&gt;100</w:t>
            </w:r>
          </w:p>
        </w:tc>
        <w:tc>
          <w:tcPr>
            <w:tcW w:w="2446" w:type="dxa"/>
          </w:tcPr>
          <w:p w14:paraId="475F5641"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3</w:t>
            </w:r>
          </w:p>
        </w:tc>
        <w:tc>
          <w:tcPr>
            <w:tcW w:w="2344" w:type="dxa"/>
          </w:tcPr>
          <w:p w14:paraId="2F7CD647"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27 %</w:t>
            </w:r>
          </w:p>
        </w:tc>
      </w:tr>
      <w:tr w:rsidR="00FB2E1C" w:rsidRPr="00542695" w14:paraId="25EBA15E" w14:textId="77777777" w:rsidTr="00542695">
        <w:trPr>
          <w:trHeight w:val="386"/>
          <w:jc w:val="center"/>
        </w:trPr>
        <w:tc>
          <w:tcPr>
            <w:tcW w:w="2537" w:type="dxa"/>
          </w:tcPr>
          <w:p w14:paraId="0B0155C1"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&lt;70</w:t>
            </w:r>
          </w:p>
        </w:tc>
        <w:tc>
          <w:tcPr>
            <w:tcW w:w="2446" w:type="dxa"/>
          </w:tcPr>
          <w:p w14:paraId="4D437919"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8</w:t>
            </w:r>
          </w:p>
        </w:tc>
        <w:tc>
          <w:tcPr>
            <w:tcW w:w="2344" w:type="dxa"/>
          </w:tcPr>
          <w:p w14:paraId="30897F76"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73 %</w:t>
            </w:r>
          </w:p>
        </w:tc>
      </w:tr>
      <w:tr w:rsidR="00FB2E1C" w:rsidRPr="00542695" w14:paraId="1E3D378C" w14:textId="77777777" w:rsidTr="00542695">
        <w:trPr>
          <w:trHeight w:val="386"/>
          <w:jc w:val="center"/>
        </w:trPr>
        <w:tc>
          <w:tcPr>
            <w:tcW w:w="2537" w:type="dxa"/>
          </w:tcPr>
          <w:p w14:paraId="5B9A6245"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Jumlah</w:t>
            </w:r>
          </w:p>
        </w:tc>
        <w:tc>
          <w:tcPr>
            <w:tcW w:w="2446" w:type="dxa"/>
          </w:tcPr>
          <w:p w14:paraId="4CB8EA13"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11</w:t>
            </w:r>
          </w:p>
        </w:tc>
        <w:tc>
          <w:tcPr>
            <w:tcW w:w="2344" w:type="dxa"/>
          </w:tcPr>
          <w:p w14:paraId="6CF8C227" w14:textId="77777777" w:rsidR="00FB2E1C" w:rsidRPr="00542695" w:rsidRDefault="00FB2E1C" w:rsidP="00542695">
            <w:pPr>
              <w:spacing w:after="0" w:line="240" w:lineRule="auto"/>
              <w:jc w:val="center"/>
              <w:rPr>
                <w:rFonts w:ascii="Times New Roman" w:hAnsi="Times New Roman" w:cs="Times New Roman"/>
                <w:b/>
                <w:sz w:val="24"/>
                <w:szCs w:val="24"/>
                <w:lang w:val="en-ID"/>
              </w:rPr>
            </w:pPr>
            <w:r w:rsidRPr="00542695">
              <w:rPr>
                <w:rFonts w:ascii="Times New Roman" w:hAnsi="Times New Roman" w:cs="Times New Roman"/>
                <w:b/>
                <w:sz w:val="24"/>
                <w:szCs w:val="24"/>
                <w:lang w:val="en-ID"/>
              </w:rPr>
              <w:t>100 %</w:t>
            </w:r>
          </w:p>
        </w:tc>
      </w:tr>
    </w:tbl>
    <w:p w14:paraId="2D88C68F" w14:textId="77777777" w:rsidR="00FB2E1C" w:rsidRPr="00542695" w:rsidRDefault="00FB2E1C" w:rsidP="00542695">
      <w:pPr>
        <w:spacing w:after="0" w:line="360" w:lineRule="auto"/>
        <w:ind w:firstLine="720"/>
        <w:jc w:val="both"/>
        <w:rPr>
          <w:rFonts w:ascii="Times New Roman" w:hAnsi="Times New Roman" w:cs="Times New Roman"/>
          <w:sz w:val="24"/>
          <w:szCs w:val="24"/>
        </w:rPr>
      </w:pPr>
    </w:p>
    <w:p w14:paraId="3F5D6B2B" w14:textId="77777777" w:rsidR="00A72E96" w:rsidRPr="00542695" w:rsidRDefault="00A72E96"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t>Dari tabel di atas, terlihat bahwa kurangnya pengalaman dan perkembangan pada latihan di kelas disebabkan oleh pembelajaran yang tidak dinamis, menarik, dan signifikan. Kondisi siswa juga tampak pasif dan kurang termotivasi, bahkan cenderung tegang selama proses pembelajaran. Materi IPA, khususnya tentang organ gerak hewan dan manusia, dianggap sulit, sehingga motivasi siswa sangat rendah dan kemampuan mereka dalam materi tersebut kurang. Hal ini terlihat dari rendahnya hasil belajar siswa dan metode pembelajaran yang disampaikan guru cenderung membosankan dan monoton, yang menyebabkan siswa tidak aktif selama pembelajaran. Oleh karena itu, peneliti mencoba menerapkan metode yang dapat mengaktifkan kemampuan dan pemahaman siswa dalam kegiatan pembelajaran, yaitu dengan menggunakan metode demonstrasi.</w:t>
      </w:r>
    </w:p>
    <w:p w14:paraId="5A1F539C" w14:textId="77777777" w:rsidR="00A72E96" w:rsidRPr="00542695" w:rsidRDefault="00A72E96"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t>Metode pembelajaran demonstrasi adalah metode yang melibatkan penggunaan contoh nyata atau demonstrasi langsung untuk membantu siswa memahami konsep atau keterampilan tertentu. Prinsip utama dari metode ini adalah memberi siswa kesempatan untuk melakukan langsung serta membuat generalisasi berdasarkan pengalaman mereka sendiri. Siswa diajak untuk mengembangkan pemahaman konsep melalui pengalaman, eksplorasi, dan eksperimen langsung (Tharmizi, 2010). Beberapa langkah atau komponen penting dalam metode demonstrasi meliputi: (1) Perencanaan, (2) Pengenalan, (3) Demonstrasi Utama, (4) Interaksi, (5) Refleksi, (6) Evaluasi, (7) Penguatan, dan (8) Penerapan. Metode demonstrasi efektif karena memungkinkan siswa untuk melihat konsep atau keterampilan dalam aksi nyata, yang dapat meningkatkan pemahaman mereka secara mendalam dan aplikatif.</w:t>
      </w:r>
    </w:p>
    <w:p w14:paraId="7ED7681A" w14:textId="77777777" w:rsidR="00A72E96" w:rsidRPr="00542695" w:rsidRDefault="00A72E96" w:rsidP="00542695">
      <w:pPr>
        <w:spacing w:after="0" w:line="360" w:lineRule="auto"/>
        <w:ind w:firstLine="720"/>
        <w:jc w:val="both"/>
        <w:rPr>
          <w:rFonts w:ascii="Times New Roman" w:hAnsi="Times New Roman" w:cs="Times New Roman"/>
          <w:sz w:val="24"/>
          <w:szCs w:val="24"/>
        </w:rPr>
      </w:pPr>
    </w:p>
    <w:p w14:paraId="27DF3A42" w14:textId="77777777" w:rsidR="00A72E96" w:rsidRPr="00542695" w:rsidRDefault="00A72E96"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lastRenderedPageBreak/>
        <w:t>Kelebihan metode demonstrasi antara lain adalah dapat memfasilitasi pemahaman konseptual yang mendalam dengan memungkinkan siswa melihat konsep atau proses secara langsung. Hal ini membantu mereka memahami bagaimana konsep tersebut diterapkan dalam praktik nyata, bukan hanya berdasarkan penjelasan teoritis. Selain itu, metode ini juga meningkatkan daya ingat; pengalaman visual dan langsung membuat siswa lebih mudah mengingat informasi yang disajikan melalui demonstrasi dibandingkan hanya dengan mendengarkan penjelasan verbal.</w:t>
      </w:r>
    </w:p>
    <w:p w14:paraId="47D321C3" w14:textId="39CACCBF" w:rsidR="00FB2E1C" w:rsidRPr="00542695" w:rsidRDefault="00FB2E1C" w:rsidP="00542695">
      <w:pPr>
        <w:spacing w:after="0" w:line="360" w:lineRule="auto"/>
        <w:ind w:firstLine="720"/>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 xml:space="preserve">Beberapa peneliti sebelumnya telah menggunakan metode demosntrasi untuk meningkatkan pemahaman dan hasil belajar siswa, diantaranya penelitian Mulia Sri Tahun 2021 berjudul: Penggunaan Metode Demonstrasi Untuk Meningkatkan Hasil Belajar Matematika Siswa Kelas V </w:t>
      </w:r>
      <w:r w:rsidRPr="00542695">
        <w:rPr>
          <w:rFonts w:ascii="Times New Roman" w:hAnsi="Times New Roman" w:cs="Times New Roman"/>
          <w:bCs/>
          <w:sz w:val="24"/>
          <w:szCs w:val="24"/>
        </w:rPr>
        <w:t>MIN 4 Langkat</w:t>
      </w:r>
      <w:r w:rsidRPr="00542695">
        <w:rPr>
          <w:rFonts w:ascii="Times New Roman" w:hAnsi="Times New Roman" w:cs="Times New Roman"/>
          <w:spacing w:val="1"/>
          <w:sz w:val="24"/>
          <w:szCs w:val="24"/>
        </w:rPr>
        <w:t xml:space="preserve">. Penerapan Metode demonstrasi menghasilkan luaran sebagai berikut: 1). Keberhasilan Belajar: Jika dibandingkan dengan kelompok kontrol, siswa yang menggunakan metode pembelajaran discovery memiliki hasil belajar yang lebih tinggi secara signifikan. 2). Jika dibandingkan dengan kelompok kontrol, nilai tes belajar siswa kelompok eksperimen mengalami peningkatan. 3). Partisipasi Siswa: Siswa yang menggunakan pendekatan pembelajaran penemuan lebih terlibat dalam proses pembelajaran. Mereka mengajukan pertanyaan dan berbagi temuan mereka lebih sering dalam diskusi kelompok. 4). Motivasi Belajar: Jika dibandingkan dengan kelompok kontrol, siswa yang mengikuti metode pembelajaran penemuan lebih termotivasi untuk belajar. Mereka lebih bersemangat, antusias dan tertarik untuk belajar matematika. Kesimpulannya, siswa kelas V </w:t>
      </w:r>
      <w:r w:rsidRPr="00542695">
        <w:rPr>
          <w:rFonts w:ascii="Times New Roman" w:hAnsi="Times New Roman" w:cs="Times New Roman"/>
          <w:bCs/>
          <w:sz w:val="24"/>
          <w:szCs w:val="24"/>
        </w:rPr>
        <w:t>MIN 4 Langkat</w:t>
      </w:r>
      <w:r w:rsidRPr="00542695">
        <w:rPr>
          <w:rFonts w:ascii="Times New Roman" w:hAnsi="Times New Roman" w:cs="Times New Roman"/>
          <w:spacing w:val="1"/>
          <w:sz w:val="24"/>
          <w:szCs w:val="24"/>
        </w:rPr>
        <w:t xml:space="preserve"> meningkat Hasil belajar, partisipasi siswa, dan keaktifan siswa dalam pembelajaran semuanya telah ditingkatkan. Dengan mendorong siswa untuk aktif mencari, menemukan, dan memahami konsep matematika melalui pengalaman langsung, pendekatan ini meningkatkan pemahaman dan partisipasi siswa dalam pembelajaran. (Mulia Sri, 2021).</w:t>
      </w:r>
    </w:p>
    <w:p w14:paraId="09C318E6" w14:textId="77777777" w:rsidR="00FB2E1C" w:rsidRPr="00542695" w:rsidRDefault="00FB2E1C"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t>M</w:t>
      </w:r>
      <w:r w:rsidRPr="00542695">
        <w:rPr>
          <w:rFonts w:ascii="Times New Roman" w:hAnsi="Times New Roman" w:cs="Times New Roman"/>
          <w:spacing w:val="-1"/>
          <w:sz w:val="24"/>
          <w:szCs w:val="24"/>
        </w:rPr>
        <w:t>a</w:t>
      </w:r>
      <w:r w:rsidRPr="00542695">
        <w:rPr>
          <w:rFonts w:ascii="Times New Roman" w:hAnsi="Times New Roman" w:cs="Times New Roman"/>
          <w:sz w:val="24"/>
          <w:szCs w:val="24"/>
        </w:rPr>
        <w:t xml:space="preserve">ka merujuk </w:t>
      </w:r>
      <w:r w:rsidRPr="00542695">
        <w:rPr>
          <w:rFonts w:ascii="Times New Roman" w:hAnsi="Times New Roman" w:cs="Times New Roman"/>
          <w:spacing w:val="2"/>
          <w:sz w:val="24"/>
          <w:szCs w:val="24"/>
        </w:rPr>
        <w:t>p</w:t>
      </w:r>
      <w:r w:rsidRPr="00542695">
        <w:rPr>
          <w:rFonts w:ascii="Times New Roman" w:hAnsi="Times New Roman" w:cs="Times New Roman"/>
          <w:spacing w:val="-1"/>
          <w:sz w:val="24"/>
          <w:szCs w:val="24"/>
        </w:rPr>
        <w:t>a</w:t>
      </w:r>
      <w:r w:rsidRPr="00542695">
        <w:rPr>
          <w:rFonts w:ascii="Times New Roman" w:hAnsi="Times New Roman" w:cs="Times New Roman"/>
          <w:sz w:val="24"/>
          <w:szCs w:val="24"/>
        </w:rPr>
        <w:t xml:space="preserve">da </w:t>
      </w:r>
      <w:r w:rsidRPr="00542695">
        <w:rPr>
          <w:rFonts w:ascii="Times New Roman" w:hAnsi="Times New Roman" w:cs="Times New Roman"/>
          <w:spacing w:val="2"/>
          <w:sz w:val="24"/>
          <w:szCs w:val="24"/>
        </w:rPr>
        <w:t>p</w:t>
      </w:r>
      <w:r w:rsidRPr="00542695">
        <w:rPr>
          <w:rFonts w:ascii="Times New Roman" w:hAnsi="Times New Roman" w:cs="Times New Roman"/>
          <w:spacing w:val="-1"/>
          <w:sz w:val="24"/>
          <w:szCs w:val="24"/>
        </w:rPr>
        <w:t>e</w:t>
      </w:r>
      <w:r w:rsidRPr="00542695">
        <w:rPr>
          <w:rFonts w:ascii="Times New Roman" w:hAnsi="Times New Roman" w:cs="Times New Roman"/>
          <w:sz w:val="24"/>
          <w:szCs w:val="24"/>
        </w:rPr>
        <w:t>n</w:t>
      </w:r>
      <w:r w:rsidRPr="00542695">
        <w:rPr>
          <w:rFonts w:ascii="Times New Roman" w:hAnsi="Times New Roman" w:cs="Times New Roman"/>
          <w:spacing w:val="-1"/>
          <w:sz w:val="24"/>
          <w:szCs w:val="24"/>
        </w:rPr>
        <w:t>e</w:t>
      </w:r>
      <w:r w:rsidRPr="00542695">
        <w:rPr>
          <w:rFonts w:ascii="Times New Roman" w:hAnsi="Times New Roman" w:cs="Times New Roman"/>
          <w:sz w:val="24"/>
          <w:szCs w:val="24"/>
        </w:rPr>
        <w:t>l</w:t>
      </w:r>
      <w:r w:rsidRPr="00542695">
        <w:rPr>
          <w:rFonts w:ascii="Times New Roman" w:hAnsi="Times New Roman" w:cs="Times New Roman"/>
          <w:spacing w:val="1"/>
          <w:sz w:val="24"/>
          <w:szCs w:val="24"/>
        </w:rPr>
        <w:t>i</w:t>
      </w:r>
      <w:r w:rsidRPr="00542695">
        <w:rPr>
          <w:rFonts w:ascii="Times New Roman" w:hAnsi="Times New Roman" w:cs="Times New Roman"/>
          <w:sz w:val="24"/>
          <w:szCs w:val="24"/>
        </w:rPr>
        <w:t>t</w:t>
      </w:r>
      <w:r w:rsidRPr="00542695">
        <w:rPr>
          <w:rFonts w:ascii="Times New Roman" w:hAnsi="Times New Roman" w:cs="Times New Roman"/>
          <w:spacing w:val="1"/>
          <w:sz w:val="24"/>
          <w:szCs w:val="24"/>
        </w:rPr>
        <w:t>i</w:t>
      </w:r>
      <w:r w:rsidRPr="00542695">
        <w:rPr>
          <w:rFonts w:ascii="Times New Roman" w:hAnsi="Times New Roman" w:cs="Times New Roman"/>
          <w:spacing w:val="-1"/>
          <w:sz w:val="24"/>
          <w:szCs w:val="24"/>
        </w:rPr>
        <w:t>a</w:t>
      </w:r>
      <w:r w:rsidRPr="00542695">
        <w:rPr>
          <w:rFonts w:ascii="Times New Roman" w:hAnsi="Times New Roman" w:cs="Times New Roman"/>
          <w:sz w:val="24"/>
          <w:szCs w:val="24"/>
        </w:rPr>
        <w:t>n</w:t>
      </w:r>
      <w:r w:rsidRPr="00542695">
        <w:rPr>
          <w:rFonts w:ascii="Times New Roman" w:hAnsi="Times New Roman" w:cs="Times New Roman"/>
          <w:spacing w:val="1"/>
          <w:sz w:val="24"/>
          <w:szCs w:val="24"/>
        </w:rPr>
        <w:t xml:space="preserve"> sebelumnya diatas</w:t>
      </w:r>
      <w:r w:rsidRPr="00542695">
        <w:rPr>
          <w:rFonts w:ascii="Times New Roman" w:hAnsi="Times New Roman" w:cs="Times New Roman"/>
          <w:sz w:val="24"/>
          <w:szCs w:val="24"/>
        </w:rPr>
        <w:t>,</w:t>
      </w:r>
      <w:r w:rsidRPr="00542695">
        <w:rPr>
          <w:rFonts w:ascii="Times New Roman" w:hAnsi="Times New Roman" w:cs="Times New Roman"/>
          <w:spacing w:val="1"/>
          <w:sz w:val="24"/>
          <w:szCs w:val="24"/>
        </w:rPr>
        <w:t xml:space="preserve"> bahwa </w:t>
      </w:r>
      <w:r w:rsidRPr="00542695">
        <w:rPr>
          <w:rFonts w:ascii="Times New Roman" w:hAnsi="Times New Roman" w:cs="Times New Roman"/>
          <w:sz w:val="24"/>
          <w:szCs w:val="24"/>
        </w:rPr>
        <w:t>p</w:t>
      </w:r>
      <w:r w:rsidRPr="00542695">
        <w:rPr>
          <w:rFonts w:ascii="Times New Roman" w:hAnsi="Times New Roman" w:cs="Times New Roman"/>
          <w:spacing w:val="-1"/>
          <w:sz w:val="24"/>
          <w:szCs w:val="24"/>
        </w:rPr>
        <w:t>e</w:t>
      </w:r>
      <w:r w:rsidRPr="00542695">
        <w:rPr>
          <w:rFonts w:ascii="Times New Roman" w:hAnsi="Times New Roman" w:cs="Times New Roman"/>
          <w:sz w:val="24"/>
          <w:szCs w:val="24"/>
        </w:rPr>
        <w:t>n</w:t>
      </w:r>
      <w:r w:rsidRPr="00542695">
        <w:rPr>
          <w:rFonts w:ascii="Times New Roman" w:hAnsi="Times New Roman" w:cs="Times New Roman"/>
          <w:spacing w:val="-1"/>
          <w:sz w:val="24"/>
          <w:szCs w:val="24"/>
        </w:rPr>
        <w:t>e</w:t>
      </w:r>
      <w:r w:rsidRPr="00542695">
        <w:rPr>
          <w:rFonts w:ascii="Times New Roman" w:hAnsi="Times New Roman" w:cs="Times New Roman"/>
          <w:sz w:val="24"/>
          <w:szCs w:val="24"/>
        </w:rPr>
        <w:t>l</w:t>
      </w:r>
      <w:r w:rsidRPr="00542695">
        <w:rPr>
          <w:rFonts w:ascii="Times New Roman" w:hAnsi="Times New Roman" w:cs="Times New Roman"/>
          <w:spacing w:val="1"/>
          <w:sz w:val="24"/>
          <w:szCs w:val="24"/>
        </w:rPr>
        <w:t>i</w:t>
      </w:r>
      <w:r w:rsidRPr="00542695">
        <w:rPr>
          <w:rFonts w:ascii="Times New Roman" w:hAnsi="Times New Roman" w:cs="Times New Roman"/>
          <w:sz w:val="24"/>
          <w:szCs w:val="24"/>
        </w:rPr>
        <w:t>ti</w:t>
      </w:r>
      <w:r w:rsidRPr="00542695">
        <w:rPr>
          <w:rFonts w:ascii="Times New Roman" w:hAnsi="Times New Roman" w:cs="Times New Roman"/>
          <w:spacing w:val="1"/>
          <w:sz w:val="24"/>
          <w:szCs w:val="24"/>
        </w:rPr>
        <w:t xml:space="preserve"> tertarik untuk </w:t>
      </w:r>
      <w:r w:rsidRPr="00542695">
        <w:rPr>
          <w:rFonts w:ascii="Times New Roman" w:hAnsi="Times New Roman" w:cs="Times New Roman"/>
          <w:sz w:val="24"/>
          <w:szCs w:val="24"/>
        </w:rPr>
        <w:t>mel</w:t>
      </w:r>
      <w:r w:rsidRPr="00542695">
        <w:rPr>
          <w:rFonts w:ascii="Times New Roman" w:hAnsi="Times New Roman" w:cs="Times New Roman"/>
          <w:spacing w:val="-1"/>
          <w:sz w:val="24"/>
          <w:szCs w:val="24"/>
        </w:rPr>
        <w:t>a</w:t>
      </w:r>
      <w:r w:rsidRPr="00542695">
        <w:rPr>
          <w:rFonts w:ascii="Times New Roman" w:hAnsi="Times New Roman" w:cs="Times New Roman"/>
          <w:sz w:val="24"/>
          <w:szCs w:val="24"/>
        </w:rPr>
        <w:t>kuk</w:t>
      </w:r>
      <w:r w:rsidRPr="00542695">
        <w:rPr>
          <w:rFonts w:ascii="Times New Roman" w:hAnsi="Times New Roman" w:cs="Times New Roman"/>
          <w:spacing w:val="-1"/>
          <w:sz w:val="24"/>
          <w:szCs w:val="24"/>
        </w:rPr>
        <w:t>a</w:t>
      </w:r>
      <w:r w:rsidRPr="00542695">
        <w:rPr>
          <w:rFonts w:ascii="Times New Roman" w:hAnsi="Times New Roman" w:cs="Times New Roman"/>
          <w:sz w:val="24"/>
          <w:szCs w:val="24"/>
        </w:rPr>
        <w:t>n</w:t>
      </w:r>
      <w:r w:rsidRPr="00542695">
        <w:rPr>
          <w:rFonts w:ascii="Times New Roman" w:hAnsi="Times New Roman" w:cs="Times New Roman"/>
          <w:spacing w:val="3"/>
          <w:sz w:val="24"/>
          <w:szCs w:val="24"/>
        </w:rPr>
        <w:t xml:space="preserve"> penelitian dengan judul: </w:t>
      </w:r>
      <w:r w:rsidRPr="00542695">
        <w:rPr>
          <w:rFonts w:ascii="Times New Roman" w:hAnsi="Times New Roman" w:cs="Times New Roman"/>
          <w:sz w:val="24"/>
          <w:szCs w:val="24"/>
        </w:rPr>
        <w:t>U</w:t>
      </w:r>
      <w:r w:rsidRPr="00542695">
        <w:rPr>
          <w:rFonts w:ascii="Times New Roman" w:hAnsi="Times New Roman" w:cs="Times New Roman"/>
          <w:spacing w:val="2"/>
          <w:sz w:val="24"/>
          <w:szCs w:val="24"/>
        </w:rPr>
        <w:t>p</w:t>
      </w:r>
      <w:r w:rsidRPr="00542695">
        <w:rPr>
          <w:rFonts w:ascii="Times New Roman" w:hAnsi="Times New Roman" w:cs="Times New Roman"/>
          <w:spacing w:val="1"/>
          <w:sz w:val="24"/>
          <w:szCs w:val="24"/>
        </w:rPr>
        <w:t>a</w:t>
      </w:r>
      <w:r w:rsidRPr="00542695">
        <w:rPr>
          <w:rFonts w:ascii="Times New Roman" w:hAnsi="Times New Roman" w:cs="Times New Roman"/>
          <w:spacing w:val="-5"/>
          <w:sz w:val="24"/>
          <w:szCs w:val="24"/>
        </w:rPr>
        <w:t>y</w:t>
      </w:r>
      <w:r w:rsidRPr="00542695">
        <w:rPr>
          <w:rFonts w:ascii="Times New Roman" w:hAnsi="Times New Roman" w:cs="Times New Roman"/>
          <w:sz w:val="24"/>
          <w:szCs w:val="24"/>
        </w:rPr>
        <w:t>a</w:t>
      </w:r>
      <w:r w:rsidRPr="00542695">
        <w:rPr>
          <w:rFonts w:ascii="Times New Roman" w:hAnsi="Times New Roman" w:cs="Times New Roman"/>
          <w:spacing w:val="2"/>
          <w:sz w:val="24"/>
          <w:szCs w:val="24"/>
        </w:rPr>
        <w:t xml:space="preserve"> </w:t>
      </w:r>
      <w:r w:rsidRPr="00542695">
        <w:rPr>
          <w:rFonts w:ascii="Times New Roman" w:hAnsi="Times New Roman" w:cs="Times New Roman"/>
          <w:sz w:val="24"/>
          <w:szCs w:val="24"/>
        </w:rPr>
        <w:t>Meni</w:t>
      </w:r>
      <w:r w:rsidRPr="00542695">
        <w:rPr>
          <w:rFonts w:ascii="Times New Roman" w:hAnsi="Times New Roman" w:cs="Times New Roman"/>
          <w:spacing w:val="2"/>
          <w:sz w:val="24"/>
          <w:szCs w:val="24"/>
        </w:rPr>
        <w:t>n</w:t>
      </w:r>
      <w:r w:rsidRPr="00542695">
        <w:rPr>
          <w:rFonts w:ascii="Times New Roman" w:hAnsi="Times New Roman" w:cs="Times New Roman"/>
          <w:spacing w:val="-2"/>
          <w:sz w:val="24"/>
          <w:szCs w:val="24"/>
        </w:rPr>
        <w:t>g</w:t>
      </w:r>
      <w:r w:rsidRPr="00542695">
        <w:rPr>
          <w:rFonts w:ascii="Times New Roman" w:hAnsi="Times New Roman" w:cs="Times New Roman"/>
          <w:spacing w:val="2"/>
          <w:sz w:val="24"/>
          <w:szCs w:val="24"/>
        </w:rPr>
        <w:t>k</w:t>
      </w:r>
      <w:r w:rsidRPr="00542695">
        <w:rPr>
          <w:rFonts w:ascii="Times New Roman" w:hAnsi="Times New Roman" w:cs="Times New Roman"/>
          <w:spacing w:val="-1"/>
          <w:sz w:val="24"/>
          <w:szCs w:val="24"/>
        </w:rPr>
        <w:t>a</w:t>
      </w:r>
      <w:r w:rsidRPr="00542695">
        <w:rPr>
          <w:rFonts w:ascii="Times New Roman" w:hAnsi="Times New Roman" w:cs="Times New Roman"/>
          <w:sz w:val="24"/>
          <w:szCs w:val="24"/>
        </w:rPr>
        <w:t>tkan Hasil Belajar Siswa Pada Mata Pelajaran Ipa M</w:t>
      </w:r>
      <w:r w:rsidRPr="00542695">
        <w:rPr>
          <w:rFonts w:ascii="Times New Roman" w:hAnsi="Times New Roman" w:cs="Times New Roman"/>
          <w:spacing w:val="-1"/>
          <w:sz w:val="24"/>
          <w:szCs w:val="24"/>
        </w:rPr>
        <w:t>a</w:t>
      </w:r>
      <w:r w:rsidRPr="00542695">
        <w:rPr>
          <w:rFonts w:ascii="Times New Roman" w:hAnsi="Times New Roman" w:cs="Times New Roman"/>
          <w:sz w:val="24"/>
          <w:szCs w:val="24"/>
        </w:rPr>
        <w:t>te</w:t>
      </w:r>
      <w:r w:rsidRPr="00542695">
        <w:rPr>
          <w:rFonts w:ascii="Times New Roman" w:hAnsi="Times New Roman" w:cs="Times New Roman"/>
          <w:spacing w:val="-1"/>
          <w:sz w:val="24"/>
          <w:szCs w:val="24"/>
        </w:rPr>
        <w:t>r</w:t>
      </w:r>
      <w:r w:rsidRPr="00542695">
        <w:rPr>
          <w:rFonts w:ascii="Times New Roman" w:hAnsi="Times New Roman" w:cs="Times New Roman"/>
          <w:sz w:val="24"/>
          <w:szCs w:val="24"/>
        </w:rPr>
        <w:t xml:space="preserve">i </w:t>
      </w:r>
      <w:r w:rsidRPr="00542695">
        <w:rPr>
          <w:rFonts w:ascii="Times New Roman" w:hAnsi="Times New Roman" w:cs="Times New Roman"/>
          <w:iCs/>
          <w:sz w:val="24"/>
          <w:szCs w:val="24"/>
        </w:rPr>
        <w:t>Organ Gerak Hewan dan Manusia</w:t>
      </w:r>
      <w:r w:rsidRPr="00542695">
        <w:rPr>
          <w:rFonts w:ascii="Times New Roman" w:hAnsi="Times New Roman" w:cs="Times New Roman"/>
          <w:sz w:val="24"/>
          <w:szCs w:val="24"/>
        </w:rPr>
        <w:t xml:space="preserve"> Melalui  Meto</w:t>
      </w:r>
      <w:r w:rsidRPr="00542695">
        <w:rPr>
          <w:rFonts w:ascii="Times New Roman" w:hAnsi="Times New Roman" w:cs="Times New Roman"/>
          <w:spacing w:val="2"/>
          <w:sz w:val="24"/>
          <w:szCs w:val="24"/>
        </w:rPr>
        <w:t>d</w:t>
      </w:r>
      <w:r w:rsidRPr="00542695">
        <w:rPr>
          <w:rFonts w:ascii="Times New Roman" w:hAnsi="Times New Roman" w:cs="Times New Roman"/>
          <w:sz w:val="24"/>
          <w:szCs w:val="24"/>
        </w:rPr>
        <w:t>e</w:t>
      </w:r>
      <w:r w:rsidRPr="00542695">
        <w:rPr>
          <w:rFonts w:ascii="Times New Roman" w:hAnsi="Times New Roman" w:cs="Times New Roman"/>
          <w:spacing w:val="2"/>
          <w:sz w:val="24"/>
          <w:szCs w:val="24"/>
        </w:rPr>
        <w:t xml:space="preserve"> </w:t>
      </w:r>
      <w:r w:rsidRPr="00542695">
        <w:rPr>
          <w:rFonts w:ascii="Times New Roman" w:hAnsi="Times New Roman" w:cs="Times New Roman"/>
          <w:sz w:val="24"/>
          <w:szCs w:val="24"/>
        </w:rPr>
        <w:t xml:space="preserve">Demonstrasi </w:t>
      </w:r>
      <w:r w:rsidRPr="00542695">
        <w:rPr>
          <w:rFonts w:ascii="Times New Roman" w:hAnsi="Times New Roman" w:cs="Times New Roman"/>
          <w:spacing w:val="2"/>
          <w:sz w:val="24"/>
          <w:szCs w:val="24"/>
        </w:rPr>
        <w:t xml:space="preserve">di </w:t>
      </w:r>
      <w:r w:rsidRPr="00542695">
        <w:rPr>
          <w:rFonts w:ascii="Times New Roman" w:hAnsi="Times New Roman" w:cs="Times New Roman"/>
          <w:sz w:val="24"/>
          <w:szCs w:val="24"/>
        </w:rPr>
        <w:t>K</w:t>
      </w:r>
      <w:r w:rsidRPr="00542695">
        <w:rPr>
          <w:rFonts w:ascii="Times New Roman" w:hAnsi="Times New Roman" w:cs="Times New Roman"/>
          <w:spacing w:val="-1"/>
          <w:sz w:val="24"/>
          <w:szCs w:val="24"/>
        </w:rPr>
        <w:t>e</w:t>
      </w:r>
      <w:r w:rsidRPr="00542695">
        <w:rPr>
          <w:rFonts w:ascii="Times New Roman" w:hAnsi="Times New Roman" w:cs="Times New Roman"/>
          <w:sz w:val="24"/>
          <w:szCs w:val="24"/>
        </w:rPr>
        <w:t>las</w:t>
      </w:r>
      <w:r w:rsidRPr="00542695">
        <w:rPr>
          <w:rFonts w:ascii="Times New Roman" w:hAnsi="Times New Roman" w:cs="Times New Roman"/>
          <w:spacing w:val="1"/>
          <w:sz w:val="24"/>
          <w:szCs w:val="24"/>
        </w:rPr>
        <w:t xml:space="preserve"> </w:t>
      </w:r>
      <w:r w:rsidRPr="00542695">
        <w:rPr>
          <w:rFonts w:ascii="Times New Roman" w:hAnsi="Times New Roman" w:cs="Times New Roman"/>
          <w:sz w:val="24"/>
          <w:szCs w:val="24"/>
        </w:rPr>
        <w:t>V MIN 4 Langkat</w:t>
      </w:r>
      <w:r w:rsidRPr="00542695">
        <w:rPr>
          <w:rFonts w:ascii="Times New Roman" w:hAnsi="Times New Roman" w:cs="Times New Roman"/>
          <w:iCs/>
          <w:sz w:val="24"/>
          <w:szCs w:val="24"/>
        </w:rPr>
        <w:t>.</w:t>
      </w:r>
    </w:p>
    <w:p w14:paraId="5A1905F6" w14:textId="77777777" w:rsidR="00FB2E1C" w:rsidRDefault="00FB2E1C" w:rsidP="00542695">
      <w:pPr>
        <w:spacing w:after="0" w:line="360" w:lineRule="auto"/>
        <w:ind w:right="284"/>
        <w:rPr>
          <w:rFonts w:ascii="Times New Roman" w:eastAsia="Times New Roman" w:hAnsi="Times New Roman" w:cs="Times New Roman"/>
          <w:b/>
          <w:sz w:val="24"/>
          <w:szCs w:val="24"/>
          <w:lang w:val="en-US"/>
        </w:rPr>
      </w:pPr>
    </w:p>
    <w:p w14:paraId="3C69CB4D" w14:textId="77777777" w:rsidR="00542695" w:rsidRDefault="00542695" w:rsidP="00542695">
      <w:pPr>
        <w:spacing w:after="0" w:line="360" w:lineRule="auto"/>
        <w:ind w:right="284"/>
        <w:rPr>
          <w:rFonts w:ascii="Times New Roman" w:eastAsia="Times New Roman" w:hAnsi="Times New Roman" w:cs="Times New Roman"/>
          <w:b/>
          <w:sz w:val="24"/>
          <w:szCs w:val="24"/>
          <w:lang w:val="en-US"/>
        </w:rPr>
      </w:pPr>
    </w:p>
    <w:p w14:paraId="41A92655" w14:textId="77777777" w:rsidR="00542695" w:rsidRDefault="00542695" w:rsidP="00542695">
      <w:pPr>
        <w:spacing w:after="0" w:line="360" w:lineRule="auto"/>
        <w:ind w:right="284"/>
        <w:rPr>
          <w:rFonts w:ascii="Times New Roman" w:eastAsia="Times New Roman" w:hAnsi="Times New Roman" w:cs="Times New Roman"/>
          <w:b/>
          <w:sz w:val="24"/>
          <w:szCs w:val="24"/>
          <w:lang w:val="en-US"/>
        </w:rPr>
      </w:pPr>
    </w:p>
    <w:p w14:paraId="11307129" w14:textId="77777777" w:rsidR="00542695" w:rsidRDefault="00542695" w:rsidP="00542695">
      <w:pPr>
        <w:spacing w:after="0" w:line="360" w:lineRule="auto"/>
        <w:ind w:right="284"/>
        <w:rPr>
          <w:rFonts w:ascii="Times New Roman" w:eastAsia="Times New Roman" w:hAnsi="Times New Roman" w:cs="Times New Roman"/>
          <w:b/>
          <w:sz w:val="24"/>
          <w:szCs w:val="24"/>
          <w:lang w:val="en-US"/>
        </w:rPr>
      </w:pPr>
    </w:p>
    <w:p w14:paraId="0A71E30D" w14:textId="77777777" w:rsidR="00542695" w:rsidRPr="00542695" w:rsidRDefault="00542695" w:rsidP="00542695">
      <w:pPr>
        <w:spacing w:after="0" w:line="360" w:lineRule="auto"/>
        <w:ind w:right="284"/>
        <w:rPr>
          <w:rFonts w:ascii="Times New Roman" w:eastAsia="Times New Roman" w:hAnsi="Times New Roman" w:cs="Times New Roman"/>
          <w:b/>
          <w:sz w:val="24"/>
          <w:szCs w:val="24"/>
          <w:lang w:val="en-US"/>
        </w:rPr>
      </w:pPr>
    </w:p>
    <w:p w14:paraId="27A65350" w14:textId="122560E8" w:rsidR="00BB77EA" w:rsidRPr="00542695" w:rsidRDefault="00390012" w:rsidP="00542695">
      <w:pPr>
        <w:pStyle w:val="ListParagraph"/>
        <w:numPr>
          <w:ilvl w:val="0"/>
          <w:numId w:val="17"/>
        </w:numPr>
        <w:spacing w:after="0" w:line="360" w:lineRule="auto"/>
        <w:ind w:left="567" w:right="284" w:hanging="567"/>
        <w:rPr>
          <w:rFonts w:ascii="Times New Roman" w:eastAsia="Times New Roman" w:hAnsi="Times New Roman" w:cs="Times New Roman"/>
          <w:b/>
          <w:sz w:val="24"/>
          <w:szCs w:val="24"/>
        </w:rPr>
      </w:pPr>
      <w:r w:rsidRPr="00542695">
        <w:rPr>
          <w:rFonts w:ascii="Times New Roman" w:eastAsia="Times New Roman" w:hAnsi="Times New Roman" w:cs="Times New Roman"/>
          <w:b/>
          <w:sz w:val="24"/>
          <w:szCs w:val="24"/>
        </w:rPr>
        <w:lastRenderedPageBreak/>
        <w:t>KAJIAN TEORITIS</w:t>
      </w:r>
    </w:p>
    <w:p w14:paraId="16398A03" w14:textId="7EAD9035" w:rsidR="00A72E96" w:rsidRPr="00542695" w:rsidRDefault="00A72E96" w:rsidP="00542695">
      <w:pPr>
        <w:spacing w:after="0" w:line="360" w:lineRule="auto"/>
        <w:ind w:firstLine="562"/>
        <w:jc w:val="both"/>
        <w:rPr>
          <w:rFonts w:ascii="Times New Roman" w:hAnsi="Times New Roman" w:cs="Times New Roman"/>
          <w:sz w:val="24"/>
          <w:szCs w:val="24"/>
        </w:rPr>
      </w:pPr>
      <w:r w:rsidRPr="00542695">
        <w:rPr>
          <w:rFonts w:ascii="Times New Roman" w:hAnsi="Times New Roman" w:cs="Times New Roman"/>
          <w:sz w:val="24"/>
          <w:szCs w:val="24"/>
        </w:rPr>
        <w:t>Metode demonstrasi adalah teknik penyampaian pelajaran dengan cara memeragakan dan menunjukkan kepada siswa mengenai suatu proses, situasi, atau benda tertentu, baik dalam bentuk asli maupun tiruan. Meskipun metode ini melibatkan penjelasan dari guru, siswa hanya berperan sebagai pengamat dalam proses demonstrasi.</w:t>
      </w:r>
    </w:p>
    <w:p w14:paraId="0942893D" w14:textId="38704F16" w:rsidR="008C7218" w:rsidRDefault="00A72E96" w:rsidP="00542695">
      <w:pPr>
        <w:spacing w:after="0" w:line="360" w:lineRule="auto"/>
        <w:ind w:firstLine="562"/>
        <w:jc w:val="both"/>
        <w:rPr>
          <w:rFonts w:ascii="Times New Roman" w:hAnsi="Times New Roman" w:cs="Times New Roman"/>
          <w:sz w:val="24"/>
          <w:szCs w:val="24"/>
          <w:lang w:val="en-US"/>
        </w:rPr>
      </w:pPr>
      <w:r w:rsidRPr="00542695">
        <w:rPr>
          <w:rFonts w:ascii="Times New Roman" w:hAnsi="Times New Roman" w:cs="Times New Roman"/>
          <w:sz w:val="24"/>
          <w:szCs w:val="24"/>
        </w:rPr>
        <w:t>Metode pembelajaran demonstrasi adalah cara penyampaian materi dengan memeragakan dan memperlihatkan suatu proses, situasi, atau benda tertentu yang sedang dipelajari, baik dalam bentuk aslinya maupun tiruan, di depan seluruh siswa. Dengan metode ini, proses penerimaan siswa terhadap pelajaran akan menjadi lebih mendalam, sehingga mereka dapat membentuk pemahaman yang baik dan menyeluruh. Selain itu, siswa juga dapat mengamati guru selama proses pembelajaran berlangsung. Tujuan penggunaan metode demonstrasi adalah agar siswa dapat memahami cara mengatur atau menyusun sesuatu, seperti dalam materi pelajaran tentang tata cara tayamum, tata cara sholat fardu, sunnah, dan sebagainya.</w:t>
      </w:r>
    </w:p>
    <w:p w14:paraId="5344A333" w14:textId="77777777" w:rsidR="00542695" w:rsidRPr="00542695" w:rsidRDefault="00542695" w:rsidP="00542695">
      <w:pPr>
        <w:spacing w:after="0" w:line="360" w:lineRule="auto"/>
        <w:ind w:firstLine="562"/>
        <w:jc w:val="both"/>
        <w:rPr>
          <w:rFonts w:ascii="Times New Roman" w:eastAsia="Times New Roman" w:hAnsi="Times New Roman" w:cs="Times New Roman"/>
          <w:sz w:val="24"/>
          <w:szCs w:val="24"/>
          <w:lang w:val="en-US"/>
        </w:rPr>
      </w:pPr>
    </w:p>
    <w:p w14:paraId="7C55FE68" w14:textId="48955126" w:rsidR="00BB77EA" w:rsidRPr="00542695" w:rsidRDefault="00390012" w:rsidP="00542695">
      <w:pPr>
        <w:pStyle w:val="ListParagraph"/>
        <w:numPr>
          <w:ilvl w:val="0"/>
          <w:numId w:val="17"/>
        </w:numPr>
        <w:spacing w:after="0" w:line="360" w:lineRule="auto"/>
        <w:ind w:left="567" w:right="284" w:hanging="567"/>
        <w:rPr>
          <w:rFonts w:ascii="Times New Roman" w:eastAsia="Times New Roman" w:hAnsi="Times New Roman" w:cs="Times New Roman"/>
          <w:b/>
          <w:sz w:val="24"/>
          <w:szCs w:val="24"/>
        </w:rPr>
      </w:pPr>
      <w:r w:rsidRPr="00542695">
        <w:rPr>
          <w:rFonts w:ascii="Times New Roman" w:eastAsia="Times New Roman" w:hAnsi="Times New Roman" w:cs="Times New Roman"/>
          <w:b/>
          <w:sz w:val="24"/>
          <w:szCs w:val="24"/>
        </w:rPr>
        <w:t>METODE PENELITIAN</w:t>
      </w:r>
    </w:p>
    <w:p w14:paraId="255E7C70" w14:textId="77777777" w:rsidR="000924F5" w:rsidRPr="00542695" w:rsidRDefault="000924F5"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t>Metodologi Penelitian Tindakan Kelas (PTK) berbasis kelas digunakan dalam penelitian ini. Metode penelitian yang dikenal dengan nama penelitian tindakan kelas (PTK) dilakukan oleh guru di kelasnya masing-masing dengan tujuan untuk meningkatkan proses pembelajaran serta hasil belajar bagi siswa. PTK melibatkan langkah-langkah yang sistematis dan terencana dalam mengidentifikasi masalah, merencanakan tindakan perbaikan, melaksanakan tindakan, mengamati hasil, dan melakukan refleksi untuk melakukan perubahan yang lebih baik dalam pembelajaran. Adapun langkah-langkah dalam penelitian tindakan kelas:</w:t>
      </w:r>
    </w:p>
    <w:p w14:paraId="34D893B4" w14:textId="77777777" w:rsidR="000924F5" w:rsidRPr="00542695" w:rsidRDefault="000924F5" w:rsidP="00542695">
      <w:pPr>
        <w:numPr>
          <w:ilvl w:val="0"/>
          <w:numId w:val="13"/>
        </w:numPr>
        <w:spacing w:after="0" w:line="360" w:lineRule="auto"/>
        <w:jc w:val="both"/>
        <w:rPr>
          <w:rFonts w:ascii="Times New Roman" w:hAnsi="Times New Roman" w:cs="Times New Roman"/>
          <w:sz w:val="24"/>
          <w:szCs w:val="24"/>
        </w:rPr>
      </w:pPr>
      <w:r w:rsidRPr="00542695">
        <w:rPr>
          <w:rFonts w:ascii="Times New Roman" w:hAnsi="Times New Roman" w:cs="Times New Roman"/>
          <w:sz w:val="24"/>
          <w:szCs w:val="24"/>
        </w:rPr>
        <w:t>Perencanaan Tindakan: Guru merencanakan tindakan perbaikan berdasarkan analisis masalah yang telah diidentifikasi. Rencana tindakan mencakup strategi pembelajaran yang akan digunakan, sumber daya yang dibutuhkan, dan tujuan yang ingin dicapai.</w:t>
      </w:r>
    </w:p>
    <w:p w14:paraId="73A73103" w14:textId="77777777" w:rsidR="000924F5" w:rsidRPr="00542695" w:rsidRDefault="000924F5" w:rsidP="00542695">
      <w:pPr>
        <w:numPr>
          <w:ilvl w:val="0"/>
          <w:numId w:val="13"/>
        </w:numPr>
        <w:spacing w:after="0" w:line="360" w:lineRule="auto"/>
        <w:jc w:val="both"/>
        <w:rPr>
          <w:rFonts w:ascii="Times New Roman" w:hAnsi="Times New Roman" w:cs="Times New Roman"/>
          <w:sz w:val="24"/>
          <w:szCs w:val="24"/>
        </w:rPr>
      </w:pPr>
      <w:r w:rsidRPr="00542695">
        <w:rPr>
          <w:rFonts w:ascii="Times New Roman" w:hAnsi="Times New Roman" w:cs="Times New Roman"/>
          <w:sz w:val="24"/>
          <w:szCs w:val="24"/>
        </w:rPr>
        <w:t>Pelaksanaan Tindakan: Guru melaksanakan tindakan perbaikan sesuai dengan rencana yang telah disusun. Tindakan ini melibatkan penerapan strategi pembelajaran baru, penggunaan materi atau metode yang berbeda, atau penggunaan teknologi pendidikan yang relevan.</w:t>
      </w:r>
    </w:p>
    <w:p w14:paraId="70102B03" w14:textId="77777777" w:rsidR="000924F5" w:rsidRPr="00542695" w:rsidRDefault="000924F5" w:rsidP="00542695">
      <w:pPr>
        <w:numPr>
          <w:ilvl w:val="0"/>
          <w:numId w:val="13"/>
        </w:numPr>
        <w:spacing w:after="0" w:line="360" w:lineRule="auto"/>
        <w:jc w:val="both"/>
        <w:rPr>
          <w:rFonts w:ascii="Times New Roman" w:hAnsi="Times New Roman" w:cs="Times New Roman"/>
          <w:sz w:val="24"/>
          <w:szCs w:val="24"/>
        </w:rPr>
      </w:pPr>
      <w:r w:rsidRPr="00542695">
        <w:rPr>
          <w:rFonts w:ascii="Times New Roman" w:hAnsi="Times New Roman" w:cs="Times New Roman"/>
          <w:sz w:val="24"/>
          <w:szCs w:val="24"/>
        </w:rPr>
        <w:t xml:space="preserve">Pengamatan dan Pengumpulan Data: Guru mengamati dan mengumpulkan data tentang proses pembelajaran dan hasil belajar siswa. Data dapat dikumpulkan melalui </w:t>
      </w:r>
      <w:r w:rsidRPr="00542695">
        <w:rPr>
          <w:rFonts w:ascii="Times New Roman" w:hAnsi="Times New Roman" w:cs="Times New Roman"/>
          <w:sz w:val="24"/>
          <w:szCs w:val="24"/>
        </w:rPr>
        <w:lastRenderedPageBreak/>
        <w:t>observasi, tes, kuesioner, atau dokumentasi lainnya. Tujuan pengamatan ini adalah untuk mengevaluasi efektivitas tindakan perbaikan yang dilakukan.</w:t>
      </w:r>
    </w:p>
    <w:p w14:paraId="374EF3B9" w14:textId="77777777" w:rsidR="000924F5" w:rsidRPr="00542695" w:rsidRDefault="000924F5" w:rsidP="00542695">
      <w:pPr>
        <w:numPr>
          <w:ilvl w:val="0"/>
          <w:numId w:val="13"/>
        </w:numPr>
        <w:spacing w:after="0" w:line="360" w:lineRule="auto"/>
        <w:jc w:val="both"/>
        <w:rPr>
          <w:rFonts w:ascii="Times New Roman" w:hAnsi="Times New Roman" w:cs="Times New Roman"/>
          <w:sz w:val="24"/>
          <w:szCs w:val="24"/>
        </w:rPr>
      </w:pPr>
      <w:r w:rsidRPr="00542695">
        <w:rPr>
          <w:rFonts w:ascii="Times New Roman" w:hAnsi="Times New Roman" w:cs="Times New Roman"/>
          <w:sz w:val="24"/>
          <w:szCs w:val="24"/>
        </w:rPr>
        <w:t>Refleksi: Guru melakukan pengamatan terhadap data yang telah dikumpulkan dan hasil yang telah dicapai. Guru menganalisis data, mengidentifikasi keberhasilan dan kegagalan tindakan perbaikan, dan mengevaluasi apakah tujuan telah tercapai.</w:t>
      </w:r>
    </w:p>
    <w:p w14:paraId="6AE8CDC1" w14:textId="77777777" w:rsidR="000924F5" w:rsidRPr="00542695" w:rsidRDefault="000924F5"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t>Perubahan dan Perbaikan: Berdasarkan refleksi, guru membuat keputusan tentang perubahan atau perbaikan yang perlu dilakukan dalam pembelajaran. Jika diperlukan, guru dapat mengulangi siklus penelitian tindakan kelas dengan tindakan yang baru untuk mencapai hasil yang lebih baik.</w:t>
      </w:r>
    </w:p>
    <w:p w14:paraId="002A653F" w14:textId="75AB4D76" w:rsidR="000924F5" w:rsidRPr="00542695" w:rsidRDefault="000924F5"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t>Penelitian ini dilaksanakan pada bulan Mei tahun 2022 seperti dijelaskan tabel dibawah ini:</w:t>
      </w:r>
    </w:p>
    <w:p w14:paraId="02193C54" w14:textId="77777777" w:rsidR="000924F5" w:rsidRPr="00542695" w:rsidRDefault="000924F5" w:rsidP="00542695">
      <w:pPr>
        <w:spacing w:after="0" w:line="360" w:lineRule="auto"/>
        <w:jc w:val="center"/>
        <w:rPr>
          <w:rFonts w:ascii="Times New Roman" w:hAnsi="Times New Roman" w:cs="Times New Roman"/>
          <w:b/>
          <w:sz w:val="24"/>
          <w:szCs w:val="24"/>
        </w:rPr>
      </w:pPr>
      <w:r w:rsidRPr="00542695">
        <w:rPr>
          <w:rFonts w:ascii="Times New Roman" w:hAnsi="Times New Roman" w:cs="Times New Roman"/>
          <w:b/>
          <w:sz w:val="24"/>
          <w:szCs w:val="24"/>
        </w:rPr>
        <w:t xml:space="preserve">Tabel 2. </w:t>
      </w:r>
      <w:r w:rsidRPr="00542695">
        <w:rPr>
          <w:rFonts w:ascii="Times New Roman" w:hAnsi="Times New Roman" w:cs="Times New Roman"/>
          <w:sz w:val="24"/>
          <w:szCs w:val="24"/>
        </w:rPr>
        <w:t>Jadwal Pelaksanaan Perbaikan Pembelajaran</w:t>
      </w:r>
    </w:p>
    <w:tbl>
      <w:tblPr>
        <w:tblW w:w="9214"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984"/>
        <w:gridCol w:w="1417"/>
        <w:gridCol w:w="1418"/>
        <w:gridCol w:w="1275"/>
        <w:gridCol w:w="3544"/>
      </w:tblGrid>
      <w:tr w:rsidR="000924F5" w:rsidRPr="00542695" w14:paraId="1E85485D" w14:textId="77777777" w:rsidTr="00542695">
        <w:trPr>
          <w:trHeight w:val="426"/>
          <w:jc w:val="center"/>
        </w:trPr>
        <w:tc>
          <w:tcPr>
            <w:tcW w:w="5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C1026" w14:textId="77777777" w:rsidR="000924F5" w:rsidRPr="00542695" w:rsidRDefault="000924F5" w:rsidP="00542695">
            <w:pPr>
              <w:spacing w:after="0" w:line="240" w:lineRule="auto"/>
              <w:rPr>
                <w:rFonts w:ascii="Times New Roman" w:hAnsi="Times New Roman" w:cs="Times New Roman"/>
                <w:b/>
                <w:sz w:val="24"/>
                <w:szCs w:val="24"/>
              </w:rPr>
            </w:pPr>
            <w:r w:rsidRPr="00542695">
              <w:rPr>
                <w:rFonts w:ascii="Times New Roman" w:hAnsi="Times New Roman" w:cs="Times New Roman"/>
                <w:b/>
                <w:sz w:val="24"/>
                <w:szCs w:val="24"/>
              </w:rPr>
              <w:t>No</w:t>
            </w:r>
          </w:p>
        </w:tc>
        <w:tc>
          <w:tcPr>
            <w:tcW w:w="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744D09"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Hari</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BC2AD7"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Tanggal</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C4220A"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Waktu</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AD2B7"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Kegiatan</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1552A4B4"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Materi</w:t>
            </w:r>
          </w:p>
        </w:tc>
      </w:tr>
      <w:tr w:rsidR="000924F5" w:rsidRPr="00542695" w14:paraId="52EFB57F" w14:textId="77777777" w:rsidTr="00542695">
        <w:trPr>
          <w:trHeight w:val="403"/>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5C962"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BBE3E"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Sabtu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E444A" w14:textId="4F2915E2"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04-05-2022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E96CA"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08.09-10.55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B76EF"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Pra Siklus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E8778"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Organ Gerak Hewan dan Manusia</w:t>
            </w:r>
          </w:p>
        </w:tc>
      </w:tr>
      <w:tr w:rsidR="000924F5" w:rsidRPr="00542695" w14:paraId="2A49CA93" w14:textId="77777777" w:rsidTr="00542695">
        <w:trPr>
          <w:trHeight w:val="41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2BE19"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B3AD"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Senin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0D196" w14:textId="1420E42E"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06-05-2022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23E3"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08.09-10.55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E7E5F"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Siklus 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D30A95"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Organ Gerak Hewan dan Manusia</w:t>
            </w:r>
          </w:p>
        </w:tc>
      </w:tr>
      <w:tr w:rsidR="000924F5" w:rsidRPr="00542695" w14:paraId="3763F9A8" w14:textId="77777777" w:rsidTr="00542695">
        <w:trPr>
          <w:trHeight w:val="40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D3813"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2678"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Rabu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97CEB" w14:textId="0B370722"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08-05-2022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A2D78"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08.09-10.55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F363A" w14:textId="77777777" w:rsidR="000924F5" w:rsidRPr="00542695" w:rsidRDefault="000924F5" w:rsidP="00542695">
            <w:pPr>
              <w:spacing w:after="0" w:line="240" w:lineRule="auto"/>
              <w:jc w:val="center"/>
              <w:rPr>
                <w:rFonts w:ascii="Times New Roman" w:hAnsi="Times New Roman" w:cs="Times New Roman"/>
                <w:sz w:val="24"/>
                <w:szCs w:val="24"/>
              </w:rPr>
            </w:pPr>
            <w:r w:rsidRPr="00542695">
              <w:rPr>
                <w:rFonts w:ascii="Times New Roman" w:hAnsi="Times New Roman" w:cs="Times New Roman"/>
                <w:sz w:val="24"/>
                <w:szCs w:val="24"/>
              </w:rPr>
              <w:t>Siklus II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501C8C"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Organ Gerak Hewan dan Manusia</w:t>
            </w:r>
          </w:p>
        </w:tc>
      </w:tr>
    </w:tbl>
    <w:p w14:paraId="116D70DC" w14:textId="77777777" w:rsidR="000924F5" w:rsidRPr="00542695" w:rsidRDefault="000924F5" w:rsidP="00542695">
      <w:pPr>
        <w:spacing w:after="0" w:line="360" w:lineRule="auto"/>
        <w:jc w:val="both"/>
        <w:rPr>
          <w:rFonts w:ascii="Times New Roman" w:hAnsi="Times New Roman" w:cs="Times New Roman"/>
          <w:sz w:val="24"/>
          <w:szCs w:val="24"/>
        </w:rPr>
      </w:pPr>
    </w:p>
    <w:p w14:paraId="292C58FC" w14:textId="3A1F6BF8" w:rsidR="000924F5" w:rsidRPr="00542695" w:rsidRDefault="000924F5" w:rsidP="00542695">
      <w:pPr>
        <w:spacing w:after="0" w:line="360" w:lineRule="auto"/>
        <w:ind w:right="-46" w:firstLine="567"/>
        <w:jc w:val="both"/>
        <w:rPr>
          <w:rFonts w:ascii="Times New Roman" w:hAnsi="Times New Roman" w:cs="Times New Roman"/>
          <w:sz w:val="24"/>
          <w:szCs w:val="24"/>
        </w:rPr>
      </w:pPr>
      <w:r w:rsidRPr="00542695">
        <w:rPr>
          <w:rFonts w:ascii="Times New Roman" w:hAnsi="Times New Roman" w:cs="Times New Roman"/>
          <w:sz w:val="24"/>
          <w:szCs w:val="24"/>
        </w:rPr>
        <w:t xml:space="preserve">Selanjutnya subjek penelitian ini adalah siswa kelas V </w:t>
      </w:r>
      <w:r w:rsidRPr="00542695">
        <w:rPr>
          <w:rFonts w:ascii="Times New Roman" w:hAnsi="Times New Roman" w:cs="Times New Roman"/>
          <w:iCs/>
          <w:sz w:val="24"/>
          <w:szCs w:val="24"/>
        </w:rPr>
        <w:t>MIN 4 Langkat</w:t>
      </w:r>
      <w:r w:rsidRPr="00542695">
        <w:rPr>
          <w:rFonts w:ascii="Times New Roman" w:hAnsi="Times New Roman" w:cs="Times New Roman"/>
          <w:sz w:val="24"/>
          <w:szCs w:val="24"/>
        </w:rPr>
        <w:t xml:space="preserve"> pada tahun 2022 sebanyak siswa 11 orang terdiri dari 6 laki-laki dan 5 perempuan. Penelitian ini menggunakan metode Penelitian Tindakan Kelas (PTK), yang terdiri dari dua siklus, yaitu Siklus I dan Siklus II.</w:t>
      </w:r>
    </w:p>
    <w:p w14:paraId="7F388EAE" w14:textId="77777777" w:rsidR="000924F5" w:rsidRPr="00542695" w:rsidRDefault="000924F5" w:rsidP="00542695">
      <w:pPr>
        <w:spacing w:after="0" w:line="360" w:lineRule="auto"/>
        <w:ind w:right="-46" w:firstLine="567"/>
        <w:jc w:val="both"/>
        <w:rPr>
          <w:rFonts w:ascii="Times New Roman" w:eastAsia="Times New Roman" w:hAnsi="Times New Roman" w:cs="Times New Roman"/>
          <w:b/>
          <w:sz w:val="24"/>
          <w:szCs w:val="24"/>
        </w:rPr>
      </w:pPr>
    </w:p>
    <w:p w14:paraId="501BADAF" w14:textId="1AF67B5D" w:rsidR="00A450CE" w:rsidRPr="00542695" w:rsidRDefault="00390012" w:rsidP="00542695">
      <w:pPr>
        <w:pStyle w:val="ListParagraph"/>
        <w:numPr>
          <w:ilvl w:val="0"/>
          <w:numId w:val="17"/>
        </w:numPr>
        <w:spacing w:after="0" w:line="360" w:lineRule="auto"/>
        <w:ind w:left="567" w:right="284" w:hanging="567"/>
        <w:rPr>
          <w:rFonts w:ascii="Times New Roman" w:eastAsia="Times New Roman" w:hAnsi="Times New Roman" w:cs="Times New Roman"/>
          <w:b/>
          <w:sz w:val="24"/>
          <w:szCs w:val="24"/>
        </w:rPr>
      </w:pPr>
      <w:r w:rsidRPr="00542695">
        <w:rPr>
          <w:rFonts w:ascii="Times New Roman" w:eastAsia="Times New Roman" w:hAnsi="Times New Roman" w:cs="Times New Roman"/>
          <w:b/>
          <w:sz w:val="24"/>
          <w:szCs w:val="24"/>
        </w:rPr>
        <w:t xml:space="preserve">HASIL DAN PEMBAHASAN </w:t>
      </w:r>
    </w:p>
    <w:p w14:paraId="67BBCEC2" w14:textId="77777777" w:rsidR="00A72E96" w:rsidRPr="00542695" w:rsidRDefault="00A72E96" w:rsidP="00542695">
      <w:pPr>
        <w:spacing w:after="0" w:line="360" w:lineRule="auto"/>
        <w:ind w:firstLine="567"/>
        <w:jc w:val="both"/>
        <w:rPr>
          <w:rFonts w:ascii="Times New Roman" w:hAnsi="Times New Roman" w:cs="Times New Roman"/>
          <w:sz w:val="24"/>
          <w:szCs w:val="24"/>
        </w:rPr>
      </w:pPr>
      <w:r w:rsidRPr="00542695">
        <w:rPr>
          <w:rFonts w:ascii="Times New Roman" w:hAnsi="Times New Roman" w:cs="Times New Roman"/>
          <w:sz w:val="24"/>
          <w:szCs w:val="24"/>
        </w:rPr>
        <w:t>Berikut ini adalah langkah-langkah perbaikan tindakan pembelajaran yang dilakukan sesuai dengan jadwal penelitian dalam 2 siklus:</w:t>
      </w:r>
    </w:p>
    <w:p w14:paraId="019B046D" w14:textId="77777777" w:rsidR="00A72E96" w:rsidRPr="00542695" w:rsidRDefault="00A72E96" w:rsidP="00542695">
      <w:pPr>
        <w:spacing w:after="0" w:line="360" w:lineRule="auto"/>
        <w:ind w:firstLine="567"/>
        <w:jc w:val="both"/>
        <w:rPr>
          <w:rFonts w:ascii="Times New Roman" w:hAnsi="Times New Roman" w:cs="Times New Roman"/>
          <w:sz w:val="24"/>
          <w:szCs w:val="24"/>
        </w:rPr>
      </w:pPr>
      <w:r w:rsidRPr="00542695">
        <w:rPr>
          <w:rFonts w:ascii="Times New Roman" w:hAnsi="Times New Roman" w:cs="Times New Roman"/>
          <w:sz w:val="24"/>
          <w:szCs w:val="24"/>
        </w:rPr>
        <w:t>1. Menetapkan materi yang akan diajarkan, yaitu tentang perubahan wujud benda.</w:t>
      </w:r>
    </w:p>
    <w:p w14:paraId="33056B64" w14:textId="77777777" w:rsidR="00A72E96" w:rsidRPr="00542695" w:rsidRDefault="00A72E96" w:rsidP="00542695">
      <w:pPr>
        <w:spacing w:after="0" w:line="360" w:lineRule="auto"/>
        <w:ind w:firstLine="567"/>
        <w:jc w:val="both"/>
        <w:rPr>
          <w:rFonts w:ascii="Times New Roman" w:hAnsi="Times New Roman" w:cs="Times New Roman"/>
          <w:sz w:val="24"/>
          <w:szCs w:val="24"/>
        </w:rPr>
      </w:pPr>
      <w:r w:rsidRPr="00542695">
        <w:rPr>
          <w:rFonts w:ascii="Times New Roman" w:hAnsi="Times New Roman" w:cs="Times New Roman"/>
          <w:sz w:val="24"/>
          <w:szCs w:val="24"/>
        </w:rPr>
        <w:t>2. Menggunakan metode demonstrasi dalam kegiatan pembelajaran.</w:t>
      </w:r>
    </w:p>
    <w:p w14:paraId="71F5B218" w14:textId="77777777" w:rsidR="00A72E96" w:rsidRPr="00542695" w:rsidRDefault="00A72E96" w:rsidP="00542695">
      <w:pPr>
        <w:spacing w:after="0" w:line="360" w:lineRule="auto"/>
        <w:ind w:firstLine="567"/>
        <w:jc w:val="both"/>
        <w:rPr>
          <w:rFonts w:ascii="Times New Roman" w:hAnsi="Times New Roman" w:cs="Times New Roman"/>
          <w:sz w:val="24"/>
          <w:szCs w:val="24"/>
        </w:rPr>
      </w:pPr>
      <w:r w:rsidRPr="00542695">
        <w:rPr>
          <w:rFonts w:ascii="Times New Roman" w:hAnsi="Times New Roman" w:cs="Times New Roman"/>
          <w:sz w:val="24"/>
          <w:szCs w:val="24"/>
        </w:rPr>
        <w:t>3. Menyusun Rencana Pelaksanaan Pembelajaran (RPP).</w:t>
      </w:r>
    </w:p>
    <w:p w14:paraId="79BE3518" w14:textId="77777777" w:rsidR="00A72E96" w:rsidRPr="00542695" w:rsidRDefault="00A72E96" w:rsidP="00542695">
      <w:pPr>
        <w:spacing w:after="0" w:line="360" w:lineRule="auto"/>
        <w:ind w:left="851" w:hanging="284"/>
        <w:jc w:val="both"/>
        <w:rPr>
          <w:rFonts w:ascii="Times New Roman" w:hAnsi="Times New Roman" w:cs="Times New Roman"/>
          <w:sz w:val="24"/>
          <w:szCs w:val="24"/>
        </w:rPr>
      </w:pPr>
      <w:r w:rsidRPr="00542695">
        <w:rPr>
          <w:rFonts w:ascii="Times New Roman" w:hAnsi="Times New Roman" w:cs="Times New Roman"/>
          <w:sz w:val="24"/>
          <w:szCs w:val="24"/>
        </w:rPr>
        <w:t>4. Menyediakan media pembelajaran yang sesuai dengan materi yang akan diajarkan, yaitu tentang organ gerak hewan dan manusia.</w:t>
      </w:r>
    </w:p>
    <w:p w14:paraId="1107D162" w14:textId="77777777" w:rsidR="00A72E96" w:rsidRPr="00542695" w:rsidRDefault="00A72E96" w:rsidP="00542695">
      <w:pPr>
        <w:spacing w:after="0" w:line="360" w:lineRule="auto"/>
        <w:ind w:left="567"/>
        <w:jc w:val="both"/>
        <w:rPr>
          <w:rFonts w:ascii="Times New Roman" w:hAnsi="Times New Roman" w:cs="Times New Roman"/>
          <w:sz w:val="24"/>
          <w:szCs w:val="24"/>
        </w:rPr>
      </w:pPr>
      <w:r w:rsidRPr="00542695">
        <w:rPr>
          <w:rFonts w:ascii="Times New Roman" w:hAnsi="Times New Roman" w:cs="Times New Roman"/>
          <w:sz w:val="24"/>
          <w:szCs w:val="24"/>
        </w:rPr>
        <w:t>5. Membuat lembar observasi untuk menilai hasil belajar siswa.</w:t>
      </w:r>
    </w:p>
    <w:p w14:paraId="189D9B82" w14:textId="77777777" w:rsidR="00A72E96" w:rsidRPr="00542695" w:rsidRDefault="00A72E96" w:rsidP="00542695">
      <w:pPr>
        <w:spacing w:after="0" w:line="360" w:lineRule="auto"/>
        <w:ind w:left="851" w:hanging="284"/>
        <w:jc w:val="both"/>
        <w:rPr>
          <w:rFonts w:ascii="Times New Roman" w:hAnsi="Times New Roman" w:cs="Times New Roman"/>
          <w:sz w:val="24"/>
          <w:szCs w:val="24"/>
        </w:rPr>
      </w:pPr>
      <w:r w:rsidRPr="00542695">
        <w:rPr>
          <w:rFonts w:ascii="Times New Roman" w:hAnsi="Times New Roman" w:cs="Times New Roman"/>
          <w:sz w:val="24"/>
          <w:szCs w:val="24"/>
        </w:rPr>
        <w:t>6. Mengumpulkan data hasil belajar siswa dengan membuat lembar tugas berupa soal-soal tes formatif.</w:t>
      </w:r>
    </w:p>
    <w:p w14:paraId="7D4CC916" w14:textId="71638FFB" w:rsidR="000924F5" w:rsidRPr="00542695" w:rsidRDefault="000924F5" w:rsidP="00542695">
      <w:pPr>
        <w:spacing w:after="0" w:line="360" w:lineRule="auto"/>
        <w:ind w:firstLine="567"/>
        <w:jc w:val="both"/>
        <w:rPr>
          <w:rFonts w:ascii="Times New Roman" w:hAnsi="Times New Roman" w:cs="Times New Roman"/>
          <w:sz w:val="24"/>
          <w:szCs w:val="24"/>
        </w:rPr>
      </w:pPr>
      <w:r w:rsidRPr="00542695">
        <w:rPr>
          <w:rFonts w:ascii="Times New Roman" w:hAnsi="Times New Roman" w:cs="Times New Roman"/>
          <w:sz w:val="24"/>
          <w:szCs w:val="24"/>
        </w:rPr>
        <w:lastRenderedPageBreak/>
        <w:t xml:space="preserve">Pada siklus 1 dimulai dengan latihan-latihan untuk menghadapi topikal pengalaman yang berkembang mengasosiasikan belajar dengan kenyataan. RPP yang dibuat menjadi acuan dalam pelaksanaan aksi. Sehingga hasil belajar yang diperoleh setelah penggunaan  metode demontrasi dilakukan seperti pada tabel 3 berikut: </w:t>
      </w:r>
    </w:p>
    <w:p w14:paraId="05CB52B2" w14:textId="77777777" w:rsidR="000924F5" w:rsidRPr="00542695" w:rsidRDefault="000924F5" w:rsidP="00542695">
      <w:pPr>
        <w:tabs>
          <w:tab w:val="left" w:pos="7083"/>
        </w:tabs>
        <w:spacing w:after="0" w:line="360" w:lineRule="auto"/>
        <w:jc w:val="center"/>
        <w:rPr>
          <w:rFonts w:ascii="Times New Roman" w:hAnsi="Times New Roman" w:cs="Times New Roman"/>
          <w:bCs/>
          <w:color w:val="000000"/>
          <w:sz w:val="24"/>
          <w:szCs w:val="24"/>
        </w:rPr>
      </w:pPr>
      <w:r w:rsidRPr="00542695">
        <w:rPr>
          <w:rFonts w:ascii="Times New Roman" w:hAnsi="Times New Roman" w:cs="Times New Roman"/>
          <w:b/>
          <w:bCs/>
          <w:color w:val="000000"/>
          <w:sz w:val="24"/>
          <w:szCs w:val="24"/>
        </w:rPr>
        <w:t>Tabel 3</w:t>
      </w:r>
      <w:r w:rsidRPr="00542695">
        <w:rPr>
          <w:rFonts w:ascii="Times New Roman" w:hAnsi="Times New Roman" w:cs="Times New Roman"/>
          <w:bCs/>
          <w:color w:val="000000"/>
          <w:sz w:val="24"/>
          <w:szCs w:val="24"/>
        </w:rPr>
        <w:t>. Hasil Nilai Tes Formatif Siswa Siklus I</w:t>
      </w:r>
    </w:p>
    <w:tbl>
      <w:tblPr>
        <w:tblW w:w="0" w:type="auto"/>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976"/>
        <w:gridCol w:w="1701"/>
        <w:gridCol w:w="851"/>
        <w:gridCol w:w="1701"/>
      </w:tblGrid>
      <w:tr w:rsidR="000924F5" w:rsidRPr="00542695" w14:paraId="1AD0E9CB" w14:textId="77777777" w:rsidTr="00542695">
        <w:trPr>
          <w:jc w:val="center"/>
        </w:trPr>
        <w:tc>
          <w:tcPr>
            <w:tcW w:w="567" w:type="dxa"/>
            <w:vMerge w:val="restart"/>
            <w:shd w:val="clear" w:color="auto" w:fill="00B0F0"/>
            <w:vAlign w:val="center"/>
          </w:tcPr>
          <w:p w14:paraId="64303A53"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No</w:t>
            </w:r>
          </w:p>
        </w:tc>
        <w:tc>
          <w:tcPr>
            <w:tcW w:w="2976" w:type="dxa"/>
            <w:vMerge w:val="restart"/>
            <w:shd w:val="clear" w:color="auto" w:fill="00B0F0"/>
            <w:vAlign w:val="center"/>
          </w:tcPr>
          <w:p w14:paraId="293A5CD1"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Nama</w:t>
            </w:r>
          </w:p>
        </w:tc>
        <w:tc>
          <w:tcPr>
            <w:tcW w:w="2552" w:type="dxa"/>
            <w:gridSpan w:val="2"/>
            <w:shd w:val="clear" w:color="auto" w:fill="00B0F0"/>
            <w:vAlign w:val="center"/>
          </w:tcPr>
          <w:p w14:paraId="3F078F86"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Siklus 1</w:t>
            </w:r>
          </w:p>
        </w:tc>
        <w:tc>
          <w:tcPr>
            <w:tcW w:w="1701" w:type="dxa"/>
            <w:vMerge w:val="restart"/>
            <w:shd w:val="clear" w:color="auto" w:fill="00B0F0"/>
            <w:vAlign w:val="center"/>
          </w:tcPr>
          <w:p w14:paraId="2019DA1A"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Keterangan</w:t>
            </w:r>
          </w:p>
        </w:tc>
      </w:tr>
      <w:tr w:rsidR="000924F5" w:rsidRPr="00542695" w14:paraId="0117D8EF" w14:textId="77777777" w:rsidTr="00542695">
        <w:trPr>
          <w:jc w:val="center"/>
        </w:trPr>
        <w:tc>
          <w:tcPr>
            <w:tcW w:w="567" w:type="dxa"/>
            <w:vMerge/>
          </w:tcPr>
          <w:p w14:paraId="5BA5DC1F" w14:textId="77777777" w:rsidR="000924F5" w:rsidRPr="00542695" w:rsidRDefault="000924F5" w:rsidP="00542695">
            <w:pPr>
              <w:spacing w:after="0" w:line="240" w:lineRule="auto"/>
              <w:rPr>
                <w:rFonts w:ascii="Times New Roman" w:hAnsi="Times New Roman" w:cs="Times New Roman"/>
                <w:sz w:val="24"/>
                <w:szCs w:val="24"/>
              </w:rPr>
            </w:pPr>
          </w:p>
        </w:tc>
        <w:tc>
          <w:tcPr>
            <w:tcW w:w="2976" w:type="dxa"/>
            <w:vMerge/>
          </w:tcPr>
          <w:p w14:paraId="04FA8721" w14:textId="77777777" w:rsidR="000924F5" w:rsidRPr="00542695" w:rsidRDefault="000924F5" w:rsidP="00542695">
            <w:pPr>
              <w:spacing w:after="0" w:line="240" w:lineRule="auto"/>
              <w:rPr>
                <w:rFonts w:ascii="Times New Roman" w:hAnsi="Times New Roman" w:cs="Times New Roman"/>
                <w:sz w:val="24"/>
                <w:szCs w:val="24"/>
              </w:rPr>
            </w:pPr>
          </w:p>
        </w:tc>
        <w:tc>
          <w:tcPr>
            <w:tcW w:w="1701" w:type="dxa"/>
            <w:shd w:val="clear" w:color="auto" w:fill="00B0F0"/>
            <w:vAlign w:val="center"/>
          </w:tcPr>
          <w:p w14:paraId="1A1EA5C0"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Nilai Evaluasi</w:t>
            </w:r>
          </w:p>
        </w:tc>
        <w:tc>
          <w:tcPr>
            <w:tcW w:w="851" w:type="dxa"/>
            <w:shd w:val="clear" w:color="auto" w:fill="00B0F0"/>
            <w:vAlign w:val="center"/>
          </w:tcPr>
          <w:p w14:paraId="24C98966"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KKM</w:t>
            </w:r>
          </w:p>
        </w:tc>
        <w:tc>
          <w:tcPr>
            <w:tcW w:w="1701" w:type="dxa"/>
            <w:vMerge/>
          </w:tcPr>
          <w:p w14:paraId="62A8CEF1" w14:textId="77777777" w:rsidR="000924F5" w:rsidRPr="00542695" w:rsidRDefault="000924F5" w:rsidP="00542695">
            <w:pPr>
              <w:spacing w:after="0" w:line="240" w:lineRule="auto"/>
              <w:rPr>
                <w:rFonts w:ascii="Times New Roman" w:hAnsi="Times New Roman" w:cs="Times New Roman"/>
                <w:sz w:val="24"/>
                <w:szCs w:val="24"/>
              </w:rPr>
            </w:pPr>
          </w:p>
        </w:tc>
      </w:tr>
      <w:tr w:rsidR="000924F5" w:rsidRPr="00542695" w14:paraId="1095D0FB" w14:textId="77777777" w:rsidTr="00542695">
        <w:trPr>
          <w:jc w:val="center"/>
        </w:trPr>
        <w:tc>
          <w:tcPr>
            <w:tcW w:w="567" w:type="dxa"/>
          </w:tcPr>
          <w:p w14:paraId="0AE9F316"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1</w:t>
            </w:r>
          </w:p>
        </w:tc>
        <w:tc>
          <w:tcPr>
            <w:tcW w:w="2976" w:type="dxa"/>
          </w:tcPr>
          <w:p w14:paraId="4C1F578D"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Ahmad</w:t>
            </w:r>
            <w:r w:rsidRPr="00542695">
              <w:rPr>
                <w:rFonts w:ascii="Times New Roman" w:hAnsi="Times New Roman" w:cs="Times New Roman"/>
                <w:spacing w:val="-2"/>
                <w:sz w:val="24"/>
                <w:szCs w:val="24"/>
                <w:lang w:val="en-US"/>
              </w:rPr>
              <w:t>Zakaria</w:t>
            </w:r>
          </w:p>
        </w:tc>
        <w:tc>
          <w:tcPr>
            <w:tcW w:w="1701" w:type="dxa"/>
          </w:tcPr>
          <w:p w14:paraId="696EA947"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pacing w:val="-5"/>
                <w:sz w:val="24"/>
                <w:szCs w:val="24"/>
                <w:lang w:val="en-US"/>
              </w:rPr>
              <w:t>70</w:t>
            </w:r>
          </w:p>
        </w:tc>
        <w:tc>
          <w:tcPr>
            <w:tcW w:w="851" w:type="dxa"/>
            <w:vAlign w:val="center"/>
          </w:tcPr>
          <w:p w14:paraId="55610446"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05EDD876"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0273079C" w14:textId="77777777" w:rsidTr="00542695">
        <w:trPr>
          <w:jc w:val="center"/>
        </w:trPr>
        <w:tc>
          <w:tcPr>
            <w:tcW w:w="567" w:type="dxa"/>
          </w:tcPr>
          <w:p w14:paraId="5E7EE3CE"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2</w:t>
            </w:r>
          </w:p>
        </w:tc>
        <w:tc>
          <w:tcPr>
            <w:tcW w:w="2976" w:type="dxa"/>
          </w:tcPr>
          <w:p w14:paraId="44F63FA2"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 xml:space="preserve">Irfan </w:t>
            </w:r>
            <w:r w:rsidRPr="00542695">
              <w:rPr>
                <w:rFonts w:ascii="Times New Roman" w:hAnsi="Times New Roman" w:cs="Times New Roman"/>
                <w:spacing w:val="-2"/>
                <w:sz w:val="24"/>
                <w:szCs w:val="24"/>
                <w:lang w:val="en-US"/>
              </w:rPr>
              <w:t>Nugroho</w:t>
            </w:r>
          </w:p>
        </w:tc>
        <w:tc>
          <w:tcPr>
            <w:tcW w:w="1701" w:type="dxa"/>
          </w:tcPr>
          <w:p w14:paraId="35F415F9"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80</w:t>
            </w:r>
          </w:p>
        </w:tc>
        <w:tc>
          <w:tcPr>
            <w:tcW w:w="851" w:type="dxa"/>
            <w:vAlign w:val="center"/>
          </w:tcPr>
          <w:p w14:paraId="6FFBCF6A"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2A510D2C"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5BE80C81" w14:textId="77777777" w:rsidTr="00542695">
        <w:trPr>
          <w:jc w:val="center"/>
        </w:trPr>
        <w:tc>
          <w:tcPr>
            <w:tcW w:w="567" w:type="dxa"/>
          </w:tcPr>
          <w:p w14:paraId="11F7AF1C"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3</w:t>
            </w:r>
          </w:p>
        </w:tc>
        <w:tc>
          <w:tcPr>
            <w:tcW w:w="2976" w:type="dxa"/>
          </w:tcPr>
          <w:p w14:paraId="66058AEE"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Mei</w:t>
            </w:r>
            <w:r w:rsidRPr="00542695">
              <w:rPr>
                <w:rFonts w:ascii="Times New Roman" w:hAnsi="Times New Roman" w:cs="Times New Roman"/>
                <w:spacing w:val="-2"/>
                <w:sz w:val="24"/>
                <w:szCs w:val="24"/>
                <w:lang w:val="en-US"/>
              </w:rPr>
              <w:t>lestari</w:t>
            </w:r>
          </w:p>
        </w:tc>
        <w:tc>
          <w:tcPr>
            <w:tcW w:w="1701" w:type="dxa"/>
          </w:tcPr>
          <w:p w14:paraId="7DAFC16C"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pacing w:val="-5"/>
                <w:sz w:val="24"/>
                <w:szCs w:val="24"/>
                <w:lang w:val="en-US"/>
              </w:rPr>
              <w:t>60</w:t>
            </w:r>
          </w:p>
        </w:tc>
        <w:tc>
          <w:tcPr>
            <w:tcW w:w="851" w:type="dxa"/>
            <w:vAlign w:val="center"/>
          </w:tcPr>
          <w:p w14:paraId="5A9C3AD4"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3689B4C0"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BT</w:t>
            </w:r>
          </w:p>
        </w:tc>
      </w:tr>
      <w:tr w:rsidR="000924F5" w:rsidRPr="00542695" w14:paraId="10842431" w14:textId="77777777" w:rsidTr="00542695">
        <w:trPr>
          <w:jc w:val="center"/>
        </w:trPr>
        <w:tc>
          <w:tcPr>
            <w:tcW w:w="567" w:type="dxa"/>
          </w:tcPr>
          <w:p w14:paraId="70349A23"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4</w:t>
            </w:r>
          </w:p>
        </w:tc>
        <w:tc>
          <w:tcPr>
            <w:tcW w:w="2976" w:type="dxa"/>
          </w:tcPr>
          <w:p w14:paraId="2D0A126C"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pacing w:val="-2"/>
                <w:sz w:val="24"/>
                <w:szCs w:val="24"/>
                <w:lang w:val="en-US"/>
              </w:rPr>
              <w:t>Muatok</w:t>
            </w:r>
          </w:p>
        </w:tc>
        <w:tc>
          <w:tcPr>
            <w:tcW w:w="1701" w:type="dxa"/>
          </w:tcPr>
          <w:p w14:paraId="76718DAD"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pacing w:val="-5"/>
                <w:sz w:val="24"/>
                <w:szCs w:val="24"/>
                <w:lang w:val="en-US"/>
              </w:rPr>
              <w:t>60</w:t>
            </w:r>
          </w:p>
        </w:tc>
        <w:tc>
          <w:tcPr>
            <w:tcW w:w="851" w:type="dxa"/>
            <w:vAlign w:val="center"/>
          </w:tcPr>
          <w:p w14:paraId="7D551AE2"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44F545D0"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BT</w:t>
            </w:r>
          </w:p>
        </w:tc>
      </w:tr>
      <w:tr w:rsidR="000924F5" w:rsidRPr="00542695" w14:paraId="495A04B9" w14:textId="77777777" w:rsidTr="00542695">
        <w:trPr>
          <w:jc w:val="center"/>
        </w:trPr>
        <w:tc>
          <w:tcPr>
            <w:tcW w:w="567" w:type="dxa"/>
          </w:tcPr>
          <w:p w14:paraId="386D274B"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5</w:t>
            </w:r>
          </w:p>
        </w:tc>
        <w:tc>
          <w:tcPr>
            <w:tcW w:w="2976" w:type="dxa"/>
          </w:tcPr>
          <w:p w14:paraId="4E894AA0"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 xml:space="preserve">Revi </w:t>
            </w:r>
            <w:r w:rsidRPr="00542695">
              <w:rPr>
                <w:rFonts w:ascii="Times New Roman" w:hAnsi="Times New Roman" w:cs="Times New Roman"/>
                <w:spacing w:val="-2"/>
                <w:sz w:val="24"/>
                <w:szCs w:val="24"/>
                <w:lang w:val="en-US"/>
              </w:rPr>
              <w:t>Mania</w:t>
            </w:r>
          </w:p>
        </w:tc>
        <w:tc>
          <w:tcPr>
            <w:tcW w:w="1701" w:type="dxa"/>
          </w:tcPr>
          <w:p w14:paraId="0400C8ED"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pacing w:val="-5"/>
                <w:sz w:val="24"/>
                <w:szCs w:val="24"/>
                <w:lang w:val="en-US"/>
              </w:rPr>
              <w:t>60</w:t>
            </w:r>
          </w:p>
        </w:tc>
        <w:tc>
          <w:tcPr>
            <w:tcW w:w="851" w:type="dxa"/>
            <w:vAlign w:val="center"/>
          </w:tcPr>
          <w:p w14:paraId="2D28D5AF"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129A6D26"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BT</w:t>
            </w:r>
          </w:p>
        </w:tc>
      </w:tr>
      <w:tr w:rsidR="000924F5" w:rsidRPr="00542695" w14:paraId="4897EA8F" w14:textId="77777777" w:rsidTr="00542695">
        <w:trPr>
          <w:jc w:val="center"/>
        </w:trPr>
        <w:tc>
          <w:tcPr>
            <w:tcW w:w="567" w:type="dxa"/>
          </w:tcPr>
          <w:p w14:paraId="1D7416B5"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6</w:t>
            </w:r>
          </w:p>
        </w:tc>
        <w:tc>
          <w:tcPr>
            <w:tcW w:w="2976" w:type="dxa"/>
          </w:tcPr>
          <w:p w14:paraId="0997EE01"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pacing w:val="-2"/>
                <w:sz w:val="24"/>
                <w:szCs w:val="24"/>
                <w:lang w:val="en-US"/>
              </w:rPr>
              <w:t>Solekha</w:t>
            </w:r>
          </w:p>
        </w:tc>
        <w:tc>
          <w:tcPr>
            <w:tcW w:w="1701" w:type="dxa"/>
          </w:tcPr>
          <w:p w14:paraId="24926472"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pacing w:val="-5"/>
                <w:sz w:val="24"/>
                <w:szCs w:val="24"/>
                <w:lang w:val="en-US"/>
              </w:rPr>
              <w:t>70</w:t>
            </w:r>
          </w:p>
        </w:tc>
        <w:tc>
          <w:tcPr>
            <w:tcW w:w="851" w:type="dxa"/>
            <w:vAlign w:val="center"/>
          </w:tcPr>
          <w:p w14:paraId="1F243937"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4BB3B79D"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1C909F8C" w14:textId="77777777" w:rsidTr="00542695">
        <w:trPr>
          <w:jc w:val="center"/>
        </w:trPr>
        <w:tc>
          <w:tcPr>
            <w:tcW w:w="567" w:type="dxa"/>
          </w:tcPr>
          <w:p w14:paraId="070E58B4"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7</w:t>
            </w:r>
          </w:p>
        </w:tc>
        <w:tc>
          <w:tcPr>
            <w:tcW w:w="2976" w:type="dxa"/>
          </w:tcPr>
          <w:p w14:paraId="4C6DA252"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 xml:space="preserve">Wulan </w:t>
            </w:r>
            <w:r w:rsidRPr="00542695">
              <w:rPr>
                <w:rFonts w:ascii="Times New Roman" w:hAnsi="Times New Roman" w:cs="Times New Roman"/>
                <w:spacing w:val="-2"/>
                <w:sz w:val="24"/>
                <w:szCs w:val="24"/>
                <w:lang w:val="en-US"/>
              </w:rPr>
              <w:t>Putrikasari</w:t>
            </w:r>
          </w:p>
        </w:tc>
        <w:tc>
          <w:tcPr>
            <w:tcW w:w="1701" w:type="dxa"/>
          </w:tcPr>
          <w:p w14:paraId="24F8EEB8"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pacing w:val="-5"/>
                <w:sz w:val="24"/>
                <w:szCs w:val="24"/>
                <w:lang w:val="en-US"/>
              </w:rPr>
              <w:t>60</w:t>
            </w:r>
          </w:p>
        </w:tc>
        <w:tc>
          <w:tcPr>
            <w:tcW w:w="851" w:type="dxa"/>
            <w:vAlign w:val="center"/>
          </w:tcPr>
          <w:p w14:paraId="7CEAD4E4"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57F63D0A"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BT</w:t>
            </w:r>
          </w:p>
        </w:tc>
      </w:tr>
      <w:tr w:rsidR="000924F5" w:rsidRPr="00542695" w14:paraId="238EB091" w14:textId="77777777" w:rsidTr="00542695">
        <w:trPr>
          <w:jc w:val="center"/>
        </w:trPr>
        <w:tc>
          <w:tcPr>
            <w:tcW w:w="567" w:type="dxa"/>
          </w:tcPr>
          <w:p w14:paraId="73457B73"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8</w:t>
            </w:r>
          </w:p>
        </w:tc>
        <w:tc>
          <w:tcPr>
            <w:tcW w:w="2976" w:type="dxa"/>
          </w:tcPr>
          <w:p w14:paraId="4B9DD074"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pacing w:val="-4"/>
                <w:sz w:val="24"/>
                <w:szCs w:val="24"/>
                <w:lang w:val="en-US"/>
              </w:rPr>
              <w:t>Alan</w:t>
            </w:r>
          </w:p>
        </w:tc>
        <w:tc>
          <w:tcPr>
            <w:tcW w:w="1701" w:type="dxa"/>
          </w:tcPr>
          <w:p w14:paraId="0052DEB7"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851" w:type="dxa"/>
            <w:vAlign w:val="center"/>
          </w:tcPr>
          <w:p w14:paraId="0636CD87"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7F776C9D"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17E6DEE5" w14:textId="77777777" w:rsidTr="00542695">
        <w:trPr>
          <w:jc w:val="center"/>
        </w:trPr>
        <w:tc>
          <w:tcPr>
            <w:tcW w:w="567" w:type="dxa"/>
          </w:tcPr>
          <w:p w14:paraId="3418832B"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9</w:t>
            </w:r>
          </w:p>
        </w:tc>
        <w:tc>
          <w:tcPr>
            <w:tcW w:w="2976" w:type="dxa"/>
          </w:tcPr>
          <w:p w14:paraId="2B6CCFF4"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 xml:space="preserve">Khoirum </w:t>
            </w:r>
            <w:r w:rsidRPr="00542695">
              <w:rPr>
                <w:rFonts w:ascii="Times New Roman" w:hAnsi="Times New Roman" w:cs="Times New Roman"/>
                <w:spacing w:val="-4"/>
                <w:sz w:val="24"/>
                <w:szCs w:val="24"/>
                <w:lang w:val="en-US"/>
              </w:rPr>
              <w:t>Anam</w:t>
            </w:r>
          </w:p>
        </w:tc>
        <w:tc>
          <w:tcPr>
            <w:tcW w:w="1701" w:type="dxa"/>
          </w:tcPr>
          <w:p w14:paraId="08729A7C"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851" w:type="dxa"/>
            <w:vAlign w:val="center"/>
          </w:tcPr>
          <w:p w14:paraId="2F9D4E88"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40DA75D2"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04C74EB9" w14:textId="77777777" w:rsidTr="00542695">
        <w:trPr>
          <w:jc w:val="center"/>
        </w:trPr>
        <w:tc>
          <w:tcPr>
            <w:tcW w:w="567" w:type="dxa"/>
          </w:tcPr>
          <w:p w14:paraId="0F01B65C"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10</w:t>
            </w:r>
          </w:p>
        </w:tc>
        <w:tc>
          <w:tcPr>
            <w:tcW w:w="2976" w:type="dxa"/>
          </w:tcPr>
          <w:p w14:paraId="4FBD9F9E"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pacing w:val="-2"/>
                <w:sz w:val="24"/>
                <w:szCs w:val="24"/>
                <w:lang w:val="en-US"/>
              </w:rPr>
              <w:t>Satria</w:t>
            </w:r>
          </w:p>
        </w:tc>
        <w:tc>
          <w:tcPr>
            <w:tcW w:w="1701" w:type="dxa"/>
          </w:tcPr>
          <w:p w14:paraId="38A15314"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pacing w:val="-5"/>
                <w:sz w:val="24"/>
                <w:szCs w:val="24"/>
                <w:lang w:val="en-US"/>
              </w:rPr>
              <w:t>70</w:t>
            </w:r>
          </w:p>
        </w:tc>
        <w:tc>
          <w:tcPr>
            <w:tcW w:w="851" w:type="dxa"/>
            <w:vAlign w:val="center"/>
          </w:tcPr>
          <w:p w14:paraId="1FFD0893"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493EAEDE"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13A30C90" w14:textId="77777777" w:rsidTr="00542695">
        <w:trPr>
          <w:jc w:val="center"/>
        </w:trPr>
        <w:tc>
          <w:tcPr>
            <w:tcW w:w="567" w:type="dxa"/>
          </w:tcPr>
          <w:p w14:paraId="6D23BB0A"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11</w:t>
            </w:r>
          </w:p>
        </w:tc>
        <w:tc>
          <w:tcPr>
            <w:tcW w:w="2976" w:type="dxa"/>
          </w:tcPr>
          <w:p w14:paraId="0ECB5271"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 xml:space="preserve">Ilaika </w:t>
            </w:r>
            <w:r w:rsidRPr="00542695">
              <w:rPr>
                <w:rFonts w:ascii="Times New Roman" w:hAnsi="Times New Roman" w:cs="Times New Roman"/>
                <w:spacing w:val="-4"/>
                <w:sz w:val="24"/>
                <w:szCs w:val="24"/>
                <w:lang w:val="en-US"/>
              </w:rPr>
              <w:t>Sari</w:t>
            </w:r>
          </w:p>
        </w:tc>
        <w:tc>
          <w:tcPr>
            <w:tcW w:w="1701" w:type="dxa"/>
          </w:tcPr>
          <w:p w14:paraId="29266A6E"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pacing w:val="-5"/>
                <w:sz w:val="24"/>
                <w:szCs w:val="24"/>
                <w:lang w:val="en-US"/>
              </w:rPr>
              <w:t>80</w:t>
            </w:r>
          </w:p>
        </w:tc>
        <w:tc>
          <w:tcPr>
            <w:tcW w:w="851" w:type="dxa"/>
            <w:vAlign w:val="center"/>
          </w:tcPr>
          <w:p w14:paraId="41CDCC56"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701" w:type="dxa"/>
            <w:vAlign w:val="center"/>
          </w:tcPr>
          <w:p w14:paraId="0F24D8EF"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01199EC6" w14:textId="77777777" w:rsidTr="00542695">
        <w:trPr>
          <w:jc w:val="center"/>
        </w:trPr>
        <w:tc>
          <w:tcPr>
            <w:tcW w:w="3543" w:type="dxa"/>
            <w:gridSpan w:val="2"/>
            <w:shd w:val="clear" w:color="auto" w:fill="00B0F0"/>
            <w:vAlign w:val="center"/>
          </w:tcPr>
          <w:p w14:paraId="7125AB94"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Jumlah</w:t>
            </w:r>
          </w:p>
        </w:tc>
        <w:tc>
          <w:tcPr>
            <w:tcW w:w="1701" w:type="dxa"/>
            <w:shd w:val="clear" w:color="auto" w:fill="00B0F0"/>
          </w:tcPr>
          <w:p w14:paraId="4D34409B" w14:textId="77777777" w:rsidR="000924F5" w:rsidRPr="00542695" w:rsidRDefault="000924F5" w:rsidP="00542695">
            <w:pPr>
              <w:pStyle w:val="TableParagraph"/>
              <w:spacing w:line="240" w:lineRule="auto"/>
              <w:ind w:left="-108" w:right="-108"/>
              <w:jc w:val="center"/>
              <w:rPr>
                <w:b/>
              </w:rPr>
            </w:pPr>
            <w:r w:rsidRPr="00542695">
              <w:rPr>
                <w:b/>
              </w:rPr>
              <w:t>750</w:t>
            </w:r>
          </w:p>
        </w:tc>
        <w:tc>
          <w:tcPr>
            <w:tcW w:w="851" w:type="dxa"/>
            <w:shd w:val="clear" w:color="auto" w:fill="00B0F0"/>
            <w:vAlign w:val="center"/>
          </w:tcPr>
          <w:p w14:paraId="689F4D41"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b/>
                <w:sz w:val="24"/>
                <w:szCs w:val="24"/>
                <w:lang w:val="en-US"/>
              </w:rPr>
            </w:pPr>
            <w:r w:rsidRPr="00542695">
              <w:rPr>
                <w:rFonts w:ascii="Times New Roman" w:hAnsi="Times New Roman" w:cs="Times New Roman"/>
                <w:b/>
                <w:sz w:val="24"/>
                <w:szCs w:val="24"/>
                <w:lang w:val="en-US"/>
              </w:rPr>
              <w:t>770</w:t>
            </w:r>
          </w:p>
        </w:tc>
        <w:tc>
          <w:tcPr>
            <w:tcW w:w="1701" w:type="dxa"/>
            <w:shd w:val="clear" w:color="auto" w:fill="00B0F0"/>
          </w:tcPr>
          <w:p w14:paraId="42639360" w14:textId="77777777" w:rsidR="000924F5" w:rsidRPr="00542695" w:rsidRDefault="000924F5" w:rsidP="00542695">
            <w:pPr>
              <w:spacing w:after="0" w:line="240" w:lineRule="auto"/>
              <w:rPr>
                <w:rFonts w:ascii="Times New Roman" w:hAnsi="Times New Roman" w:cs="Times New Roman"/>
                <w:sz w:val="24"/>
                <w:szCs w:val="24"/>
              </w:rPr>
            </w:pPr>
          </w:p>
        </w:tc>
      </w:tr>
      <w:tr w:rsidR="000924F5" w:rsidRPr="00542695" w14:paraId="316FD2BE" w14:textId="77777777" w:rsidTr="00542695">
        <w:trPr>
          <w:jc w:val="center"/>
        </w:trPr>
        <w:tc>
          <w:tcPr>
            <w:tcW w:w="3543" w:type="dxa"/>
            <w:gridSpan w:val="2"/>
            <w:shd w:val="clear" w:color="auto" w:fill="FFC000"/>
            <w:vAlign w:val="center"/>
          </w:tcPr>
          <w:p w14:paraId="4EECBDB0"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Rata-Rata</w:t>
            </w:r>
          </w:p>
        </w:tc>
        <w:tc>
          <w:tcPr>
            <w:tcW w:w="1701" w:type="dxa"/>
            <w:shd w:val="clear" w:color="auto" w:fill="FFC000"/>
          </w:tcPr>
          <w:p w14:paraId="6B35E5C6" w14:textId="77777777" w:rsidR="000924F5" w:rsidRPr="00542695" w:rsidRDefault="000924F5" w:rsidP="00542695">
            <w:pPr>
              <w:pStyle w:val="TableParagraph"/>
              <w:spacing w:line="240" w:lineRule="auto"/>
              <w:ind w:left="-108" w:right="-108"/>
              <w:jc w:val="center"/>
              <w:rPr>
                <w:b/>
              </w:rPr>
            </w:pPr>
            <w:r w:rsidRPr="00542695">
              <w:rPr>
                <w:b/>
              </w:rPr>
              <w:t>68,18</w:t>
            </w:r>
          </w:p>
        </w:tc>
        <w:tc>
          <w:tcPr>
            <w:tcW w:w="851" w:type="dxa"/>
            <w:shd w:val="clear" w:color="auto" w:fill="FFC000"/>
            <w:vAlign w:val="center"/>
          </w:tcPr>
          <w:p w14:paraId="0DBCC442"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p>
        </w:tc>
        <w:tc>
          <w:tcPr>
            <w:tcW w:w="1701" w:type="dxa"/>
            <w:shd w:val="clear" w:color="auto" w:fill="FFC000"/>
          </w:tcPr>
          <w:p w14:paraId="1DC1DE09" w14:textId="77777777" w:rsidR="000924F5" w:rsidRPr="00542695" w:rsidRDefault="000924F5" w:rsidP="00542695">
            <w:pPr>
              <w:spacing w:after="0" w:line="240" w:lineRule="auto"/>
              <w:rPr>
                <w:rFonts w:ascii="Times New Roman" w:hAnsi="Times New Roman" w:cs="Times New Roman"/>
                <w:sz w:val="24"/>
                <w:szCs w:val="24"/>
              </w:rPr>
            </w:pPr>
          </w:p>
        </w:tc>
      </w:tr>
      <w:tr w:rsidR="000924F5" w:rsidRPr="00542695" w14:paraId="686C4CE0" w14:textId="77777777" w:rsidTr="00542695">
        <w:trPr>
          <w:jc w:val="center"/>
        </w:trPr>
        <w:tc>
          <w:tcPr>
            <w:tcW w:w="3543" w:type="dxa"/>
            <w:gridSpan w:val="2"/>
            <w:shd w:val="clear" w:color="auto" w:fill="FFFF00"/>
            <w:vAlign w:val="center"/>
          </w:tcPr>
          <w:p w14:paraId="29F483D7"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Tuntas</w:t>
            </w:r>
          </w:p>
        </w:tc>
        <w:tc>
          <w:tcPr>
            <w:tcW w:w="1701" w:type="dxa"/>
            <w:shd w:val="clear" w:color="auto" w:fill="FFFF00"/>
            <w:vAlign w:val="center"/>
          </w:tcPr>
          <w:p w14:paraId="24728727"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b/>
                <w:sz w:val="24"/>
                <w:szCs w:val="24"/>
                <w:lang w:val="en-US"/>
              </w:rPr>
            </w:pPr>
            <w:r w:rsidRPr="00542695">
              <w:rPr>
                <w:rFonts w:ascii="Times New Roman" w:hAnsi="Times New Roman" w:cs="Times New Roman"/>
                <w:b/>
                <w:sz w:val="24"/>
                <w:szCs w:val="24"/>
                <w:lang w:val="en-US"/>
              </w:rPr>
              <w:t>7</w:t>
            </w:r>
          </w:p>
        </w:tc>
        <w:tc>
          <w:tcPr>
            <w:tcW w:w="851" w:type="dxa"/>
            <w:shd w:val="clear" w:color="auto" w:fill="FFFF00"/>
            <w:vAlign w:val="center"/>
          </w:tcPr>
          <w:p w14:paraId="58B7B7E9"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p>
        </w:tc>
        <w:tc>
          <w:tcPr>
            <w:tcW w:w="1701" w:type="dxa"/>
            <w:shd w:val="clear" w:color="auto" w:fill="FFFF00"/>
          </w:tcPr>
          <w:p w14:paraId="1B175032" w14:textId="77777777" w:rsidR="000924F5" w:rsidRPr="00542695" w:rsidRDefault="000924F5" w:rsidP="00542695">
            <w:pPr>
              <w:spacing w:after="0" w:line="240" w:lineRule="auto"/>
              <w:rPr>
                <w:rFonts w:ascii="Times New Roman" w:hAnsi="Times New Roman" w:cs="Times New Roman"/>
                <w:sz w:val="24"/>
                <w:szCs w:val="24"/>
              </w:rPr>
            </w:pPr>
          </w:p>
        </w:tc>
      </w:tr>
      <w:tr w:rsidR="000924F5" w:rsidRPr="00542695" w14:paraId="372C5DCD" w14:textId="77777777" w:rsidTr="00542695">
        <w:trPr>
          <w:jc w:val="center"/>
        </w:trPr>
        <w:tc>
          <w:tcPr>
            <w:tcW w:w="3543" w:type="dxa"/>
            <w:gridSpan w:val="2"/>
            <w:shd w:val="clear" w:color="auto" w:fill="FF0000"/>
            <w:vAlign w:val="center"/>
          </w:tcPr>
          <w:p w14:paraId="1DCE2EDA"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Tidak Tuntas</w:t>
            </w:r>
          </w:p>
        </w:tc>
        <w:tc>
          <w:tcPr>
            <w:tcW w:w="1701" w:type="dxa"/>
            <w:shd w:val="clear" w:color="auto" w:fill="FF0000"/>
            <w:vAlign w:val="center"/>
          </w:tcPr>
          <w:p w14:paraId="09E8363E"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b/>
                <w:sz w:val="24"/>
                <w:szCs w:val="24"/>
                <w:lang w:val="en-US"/>
              </w:rPr>
            </w:pPr>
            <w:r w:rsidRPr="00542695">
              <w:rPr>
                <w:rFonts w:ascii="Times New Roman" w:hAnsi="Times New Roman" w:cs="Times New Roman"/>
                <w:b/>
                <w:sz w:val="24"/>
                <w:szCs w:val="24"/>
                <w:lang w:val="en-US"/>
              </w:rPr>
              <w:t>4</w:t>
            </w:r>
          </w:p>
        </w:tc>
        <w:tc>
          <w:tcPr>
            <w:tcW w:w="851" w:type="dxa"/>
            <w:shd w:val="clear" w:color="auto" w:fill="FF0000"/>
            <w:vAlign w:val="center"/>
          </w:tcPr>
          <w:p w14:paraId="2C75A238"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p>
        </w:tc>
        <w:tc>
          <w:tcPr>
            <w:tcW w:w="1701" w:type="dxa"/>
            <w:shd w:val="clear" w:color="auto" w:fill="FF0000"/>
          </w:tcPr>
          <w:p w14:paraId="37DD12F0" w14:textId="77777777" w:rsidR="000924F5" w:rsidRPr="00542695" w:rsidRDefault="000924F5" w:rsidP="00542695">
            <w:pPr>
              <w:spacing w:after="0" w:line="240" w:lineRule="auto"/>
              <w:rPr>
                <w:rFonts w:ascii="Times New Roman" w:hAnsi="Times New Roman" w:cs="Times New Roman"/>
                <w:sz w:val="24"/>
                <w:szCs w:val="24"/>
              </w:rPr>
            </w:pPr>
          </w:p>
        </w:tc>
      </w:tr>
      <w:tr w:rsidR="000924F5" w:rsidRPr="00542695" w14:paraId="20CF0A07" w14:textId="77777777" w:rsidTr="00542695">
        <w:trPr>
          <w:jc w:val="center"/>
        </w:trPr>
        <w:tc>
          <w:tcPr>
            <w:tcW w:w="3543" w:type="dxa"/>
            <w:gridSpan w:val="2"/>
            <w:shd w:val="clear" w:color="auto" w:fill="00B004"/>
            <w:vAlign w:val="center"/>
          </w:tcPr>
          <w:p w14:paraId="3C17486E"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Presentasi Ketuntasan Klasikal</w:t>
            </w:r>
          </w:p>
        </w:tc>
        <w:tc>
          <w:tcPr>
            <w:tcW w:w="1701" w:type="dxa"/>
            <w:shd w:val="clear" w:color="auto" w:fill="00B004"/>
            <w:vAlign w:val="center"/>
          </w:tcPr>
          <w:p w14:paraId="64427E53"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b/>
                <w:sz w:val="24"/>
                <w:szCs w:val="24"/>
                <w:lang w:val="en-US"/>
              </w:rPr>
              <w:t>63,6%</w:t>
            </w:r>
          </w:p>
        </w:tc>
        <w:tc>
          <w:tcPr>
            <w:tcW w:w="851" w:type="dxa"/>
            <w:shd w:val="clear" w:color="auto" w:fill="00B004"/>
            <w:vAlign w:val="center"/>
          </w:tcPr>
          <w:p w14:paraId="65F5123D"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p>
        </w:tc>
        <w:tc>
          <w:tcPr>
            <w:tcW w:w="1701" w:type="dxa"/>
            <w:shd w:val="clear" w:color="auto" w:fill="00B004"/>
          </w:tcPr>
          <w:p w14:paraId="05C99112" w14:textId="77777777" w:rsidR="000924F5" w:rsidRPr="00542695" w:rsidRDefault="000924F5" w:rsidP="00542695">
            <w:pPr>
              <w:spacing w:after="0" w:line="240" w:lineRule="auto"/>
              <w:rPr>
                <w:rFonts w:ascii="Times New Roman" w:hAnsi="Times New Roman" w:cs="Times New Roman"/>
                <w:sz w:val="24"/>
                <w:szCs w:val="24"/>
              </w:rPr>
            </w:pPr>
          </w:p>
        </w:tc>
      </w:tr>
    </w:tbl>
    <w:p w14:paraId="41C061A5" w14:textId="77777777" w:rsidR="000924F5" w:rsidRPr="00542695" w:rsidRDefault="000924F5" w:rsidP="00542695">
      <w:pPr>
        <w:spacing w:after="0" w:line="360" w:lineRule="auto"/>
        <w:rPr>
          <w:rFonts w:ascii="Times New Roman" w:hAnsi="Times New Roman" w:cs="Times New Roman"/>
          <w:sz w:val="24"/>
          <w:szCs w:val="24"/>
        </w:rPr>
      </w:pPr>
    </w:p>
    <w:p w14:paraId="0C6ECC23" w14:textId="77777777" w:rsidR="000924F5" w:rsidRPr="00542695" w:rsidRDefault="000924F5" w:rsidP="00542695">
      <w:pPr>
        <w:spacing w:after="0" w:line="360" w:lineRule="auto"/>
        <w:ind w:left="709"/>
        <w:rPr>
          <w:rFonts w:ascii="Times New Roman" w:hAnsi="Times New Roman" w:cs="Times New Roman"/>
          <w:b/>
          <w:sz w:val="24"/>
          <w:szCs w:val="24"/>
        </w:rPr>
      </w:pPr>
      <w:r w:rsidRPr="00542695">
        <w:rPr>
          <w:rFonts w:ascii="Times New Roman" w:hAnsi="Times New Roman" w:cs="Times New Roman"/>
          <w:b/>
          <w:sz w:val="24"/>
          <w:szCs w:val="24"/>
        </w:rPr>
        <w:t>Keterangan:</w:t>
      </w:r>
    </w:p>
    <w:p w14:paraId="119A2259" w14:textId="77777777" w:rsidR="000924F5" w:rsidRPr="00542695" w:rsidRDefault="000924F5" w:rsidP="00542695">
      <w:pPr>
        <w:spacing w:after="0" w:line="360" w:lineRule="auto"/>
        <w:ind w:left="709"/>
        <w:rPr>
          <w:rFonts w:ascii="Times New Roman" w:hAnsi="Times New Roman" w:cs="Times New Roman"/>
          <w:sz w:val="24"/>
          <w:szCs w:val="24"/>
        </w:rPr>
      </w:pPr>
      <w:r w:rsidRPr="00542695">
        <w:rPr>
          <w:rFonts w:ascii="Times New Roman" w:hAnsi="Times New Roman" w:cs="Times New Roman"/>
          <w:sz w:val="24"/>
          <w:szCs w:val="24"/>
        </w:rPr>
        <w:t>T (Tuntas)</w:t>
      </w:r>
    </w:p>
    <w:p w14:paraId="61247CAF" w14:textId="77777777" w:rsidR="000924F5" w:rsidRPr="00542695" w:rsidRDefault="000924F5" w:rsidP="00542695">
      <w:pPr>
        <w:spacing w:after="0" w:line="360" w:lineRule="auto"/>
        <w:ind w:left="709"/>
        <w:rPr>
          <w:rFonts w:ascii="Times New Roman" w:hAnsi="Times New Roman" w:cs="Times New Roman"/>
          <w:sz w:val="24"/>
          <w:szCs w:val="24"/>
        </w:rPr>
      </w:pPr>
      <w:r w:rsidRPr="00542695">
        <w:rPr>
          <w:rFonts w:ascii="Times New Roman" w:hAnsi="Times New Roman" w:cs="Times New Roman"/>
          <w:sz w:val="24"/>
          <w:szCs w:val="24"/>
        </w:rPr>
        <w:t>BT (Belum Tuntas)</w:t>
      </w:r>
    </w:p>
    <w:p w14:paraId="4FD022EF" w14:textId="77777777" w:rsidR="000924F5" w:rsidRPr="00542695" w:rsidRDefault="000924F5" w:rsidP="00542695">
      <w:pPr>
        <w:tabs>
          <w:tab w:val="left" w:pos="7083"/>
        </w:tabs>
        <w:spacing w:after="0" w:line="360" w:lineRule="auto"/>
        <w:ind w:firstLine="567"/>
        <w:jc w:val="both"/>
        <w:rPr>
          <w:rFonts w:ascii="Times New Roman" w:hAnsi="Times New Roman" w:cs="Times New Roman"/>
          <w:sz w:val="24"/>
          <w:szCs w:val="24"/>
        </w:rPr>
      </w:pPr>
      <w:r w:rsidRPr="00542695">
        <w:rPr>
          <w:rFonts w:ascii="Times New Roman" w:hAnsi="Times New Roman" w:cs="Times New Roman"/>
          <w:sz w:val="24"/>
          <w:szCs w:val="24"/>
        </w:rPr>
        <w:t xml:space="preserve">Berdasarkan uraian pada Tabel 3 memperlihatkan akumulasi siswa yang meraih ketuntasan belajar atau meraih nilai &gt;70 adalah sejumah 7 siswa atau sebesar 63,6% dari 11 peserta didik dikelas V. Hal ini menggambarkan bahwa persentase ketidaktuntasan siswa masih tinggi yaitu sebanyak 4 orang atau sebesar dicapai 36,4%. </w:t>
      </w:r>
    </w:p>
    <w:p w14:paraId="7ED91119" w14:textId="6057CCBB" w:rsidR="000924F5" w:rsidRPr="00542695" w:rsidRDefault="000924F5" w:rsidP="00542695">
      <w:pPr>
        <w:tabs>
          <w:tab w:val="left" w:pos="7083"/>
        </w:tabs>
        <w:spacing w:after="0" w:line="360" w:lineRule="auto"/>
        <w:jc w:val="center"/>
        <w:rPr>
          <w:rFonts w:ascii="Times New Roman" w:hAnsi="Times New Roman" w:cs="Times New Roman"/>
          <w:b/>
          <w:sz w:val="24"/>
          <w:szCs w:val="24"/>
        </w:rPr>
      </w:pPr>
      <w:r w:rsidRPr="00542695">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51482882" wp14:editId="1000C9CB">
            <wp:simplePos x="0" y="0"/>
            <wp:positionH relativeFrom="column">
              <wp:posOffset>1028700</wp:posOffset>
            </wp:positionH>
            <wp:positionV relativeFrom="paragraph">
              <wp:posOffset>241935</wp:posOffset>
            </wp:positionV>
            <wp:extent cx="3638550" cy="1876425"/>
            <wp:effectExtent l="0" t="0" r="19050" b="9525"/>
            <wp:wrapNone/>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542695">
        <w:rPr>
          <w:rFonts w:ascii="Times New Roman" w:hAnsi="Times New Roman" w:cs="Times New Roman"/>
          <w:b/>
          <w:sz w:val="24"/>
          <w:szCs w:val="24"/>
        </w:rPr>
        <w:t xml:space="preserve">Gambar 2. </w:t>
      </w:r>
      <w:r w:rsidRPr="00542695">
        <w:rPr>
          <w:rFonts w:ascii="Times New Roman" w:hAnsi="Times New Roman" w:cs="Times New Roman"/>
          <w:sz w:val="24"/>
          <w:szCs w:val="24"/>
        </w:rPr>
        <w:t>Grafik Nilai Ketuntasan Siklus I</w:t>
      </w:r>
    </w:p>
    <w:p w14:paraId="6871E9F6" w14:textId="77777777" w:rsidR="000924F5" w:rsidRPr="00542695" w:rsidRDefault="000924F5" w:rsidP="00542695">
      <w:pPr>
        <w:tabs>
          <w:tab w:val="left" w:pos="7083"/>
        </w:tabs>
        <w:spacing w:after="0" w:line="360" w:lineRule="auto"/>
        <w:jc w:val="center"/>
        <w:rPr>
          <w:rFonts w:ascii="Times New Roman" w:hAnsi="Times New Roman" w:cs="Times New Roman"/>
          <w:sz w:val="24"/>
          <w:szCs w:val="24"/>
        </w:rPr>
      </w:pPr>
    </w:p>
    <w:p w14:paraId="75296233" w14:textId="77777777" w:rsidR="000924F5" w:rsidRPr="00542695" w:rsidRDefault="000924F5" w:rsidP="00542695">
      <w:pPr>
        <w:tabs>
          <w:tab w:val="left" w:pos="7083"/>
        </w:tabs>
        <w:spacing w:after="0" w:line="360" w:lineRule="auto"/>
        <w:jc w:val="center"/>
        <w:rPr>
          <w:rFonts w:ascii="Times New Roman" w:hAnsi="Times New Roman" w:cs="Times New Roman"/>
          <w:sz w:val="24"/>
          <w:szCs w:val="24"/>
        </w:rPr>
      </w:pPr>
    </w:p>
    <w:p w14:paraId="4FA92494" w14:textId="77777777" w:rsidR="000924F5" w:rsidRPr="00542695" w:rsidRDefault="000924F5" w:rsidP="00542695">
      <w:pPr>
        <w:tabs>
          <w:tab w:val="left" w:pos="7083"/>
        </w:tabs>
        <w:spacing w:after="0" w:line="360" w:lineRule="auto"/>
        <w:jc w:val="center"/>
        <w:rPr>
          <w:rFonts w:ascii="Times New Roman" w:hAnsi="Times New Roman" w:cs="Times New Roman"/>
          <w:sz w:val="24"/>
          <w:szCs w:val="24"/>
        </w:rPr>
      </w:pPr>
    </w:p>
    <w:p w14:paraId="26ED2AE4" w14:textId="77777777" w:rsidR="000924F5" w:rsidRPr="00542695" w:rsidRDefault="000924F5" w:rsidP="00542695">
      <w:pPr>
        <w:tabs>
          <w:tab w:val="left" w:pos="7083"/>
        </w:tabs>
        <w:spacing w:after="0" w:line="360" w:lineRule="auto"/>
        <w:jc w:val="center"/>
        <w:rPr>
          <w:rFonts w:ascii="Times New Roman" w:hAnsi="Times New Roman" w:cs="Times New Roman"/>
          <w:sz w:val="24"/>
          <w:szCs w:val="24"/>
        </w:rPr>
      </w:pPr>
    </w:p>
    <w:p w14:paraId="73934098" w14:textId="77777777" w:rsidR="000924F5" w:rsidRPr="00542695" w:rsidRDefault="000924F5" w:rsidP="00542695">
      <w:pPr>
        <w:tabs>
          <w:tab w:val="left" w:pos="7083"/>
        </w:tabs>
        <w:spacing w:after="0" w:line="360" w:lineRule="auto"/>
        <w:jc w:val="center"/>
        <w:rPr>
          <w:rFonts w:ascii="Times New Roman" w:hAnsi="Times New Roman" w:cs="Times New Roman"/>
          <w:sz w:val="24"/>
          <w:szCs w:val="24"/>
        </w:rPr>
      </w:pPr>
    </w:p>
    <w:p w14:paraId="73220A44" w14:textId="77777777" w:rsidR="000924F5" w:rsidRPr="00542695" w:rsidRDefault="000924F5" w:rsidP="00542695">
      <w:pPr>
        <w:tabs>
          <w:tab w:val="left" w:pos="7083"/>
        </w:tabs>
        <w:spacing w:after="0" w:line="360" w:lineRule="auto"/>
        <w:jc w:val="center"/>
        <w:rPr>
          <w:rFonts w:ascii="Times New Roman" w:hAnsi="Times New Roman" w:cs="Times New Roman"/>
          <w:sz w:val="24"/>
          <w:szCs w:val="24"/>
        </w:rPr>
      </w:pPr>
    </w:p>
    <w:p w14:paraId="7BF0C710" w14:textId="77777777" w:rsidR="000924F5" w:rsidRPr="00542695" w:rsidRDefault="000924F5" w:rsidP="00542695">
      <w:pPr>
        <w:tabs>
          <w:tab w:val="left" w:pos="7083"/>
        </w:tabs>
        <w:spacing w:after="0" w:line="360" w:lineRule="auto"/>
        <w:jc w:val="center"/>
        <w:rPr>
          <w:rFonts w:ascii="Times New Roman" w:hAnsi="Times New Roman" w:cs="Times New Roman"/>
          <w:sz w:val="24"/>
          <w:szCs w:val="24"/>
        </w:rPr>
      </w:pPr>
    </w:p>
    <w:p w14:paraId="2019A3E6" w14:textId="77777777" w:rsidR="000924F5" w:rsidRPr="00542695" w:rsidRDefault="000924F5" w:rsidP="00542695">
      <w:pPr>
        <w:spacing w:after="0" w:line="360" w:lineRule="auto"/>
        <w:ind w:firstLine="360"/>
        <w:jc w:val="both"/>
        <w:rPr>
          <w:rFonts w:ascii="Times New Roman" w:hAnsi="Times New Roman" w:cs="Times New Roman"/>
          <w:sz w:val="24"/>
          <w:szCs w:val="24"/>
        </w:rPr>
      </w:pPr>
      <w:r w:rsidRPr="00542695">
        <w:rPr>
          <w:rFonts w:ascii="Times New Roman" w:hAnsi="Times New Roman" w:cs="Times New Roman"/>
          <w:sz w:val="24"/>
          <w:szCs w:val="24"/>
        </w:rPr>
        <w:lastRenderedPageBreak/>
        <w:tab/>
        <w:t>Berdasarkan Gambar 2 memperlihatkan bahwa pada alur/siklus 1 satu diperoleh presentase ketuntasan/capaian belajar siswa sebesar 63,6% namun pencapaian ini belum memenuhi target ketuntasan belajar yang diharapkan yaitu KKM 70 karena kriteria capaian/ hasil belajar siswa secara klasikal apabila mencapai dari atau sama dengan 80% dari keseluruhan jumlah siswa yang dinyatakan berhasil/tuntas belajar.</w:t>
      </w:r>
    </w:p>
    <w:p w14:paraId="124E008B" w14:textId="77777777" w:rsidR="00A72E96" w:rsidRPr="00542695" w:rsidRDefault="00A72E96" w:rsidP="00542695">
      <w:pPr>
        <w:spacing w:after="0" w:line="360" w:lineRule="auto"/>
        <w:ind w:firstLine="709"/>
        <w:jc w:val="both"/>
        <w:rPr>
          <w:rFonts w:ascii="Times New Roman" w:hAnsi="Times New Roman" w:cs="Times New Roman"/>
          <w:sz w:val="24"/>
          <w:szCs w:val="24"/>
        </w:rPr>
      </w:pPr>
      <w:r w:rsidRPr="00542695">
        <w:rPr>
          <w:rFonts w:ascii="Times New Roman" w:hAnsi="Times New Roman" w:cs="Times New Roman"/>
          <w:sz w:val="24"/>
          <w:szCs w:val="24"/>
        </w:rPr>
        <w:t>Temuan ini menjadi pedoman dalam meningkatkan aktivitas belajar pada siklus 2. Mengingat pentingnya refleksi terhadap pengalaman pendidikan, perlu dikembangkan pembelajaran lebih lanjut dalam siklus berikutnya, khususnya:</w:t>
      </w:r>
    </w:p>
    <w:p w14:paraId="646BFB5A" w14:textId="77777777" w:rsidR="00A72E96" w:rsidRPr="00542695" w:rsidRDefault="00A72E96" w:rsidP="00542695">
      <w:pPr>
        <w:spacing w:after="0" w:line="360" w:lineRule="auto"/>
        <w:ind w:firstLine="709"/>
        <w:jc w:val="both"/>
        <w:rPr>
          <w:rFonts w:ascii="Times New Roman" w:hAnsi="Times New Roman" w:cs="Times New Roman"/>
          <w:sz w:val="24"/>
          <w:szCs w:val="24"/>
        </w:rPr>
      </w:pPr>
      <w:r w:rsidRPr="00542695">
        <w:rPr>
          <w:rFonts w:ascii="Times New Roman" w:hAnsi="Times New Roman" w:cs="Times New Roman"/>
          <w:sz w:val="24"/>
          <w:szCs w:val="24"/>
        </w:rPr>
        <w:t>1. Materi pelajaran yang diajarkan harus benar-benar dikuasai oleh guru. Guru harus memanfaatkan secara maksimal model pembelajaran yang digunakannya.</w:t>
      </w:r>
    </w:p>
    <w:p w14:paraId="1D96A468" w14:textId="77777777" w:rsidR="00A72E96" w:rsidRPr="00542695" w:rsidRDefault="00A72E96" w:rsidP="00542695">
      <w:pPr>
        <w:spacing w:after="0" w:line="360" w:lineRule="auto"/>
        <w:ind w:firstLine="709"/>
        <w:jc w:val="both"/>
        <w:rPr>
          <w:rFonts w:ascii="Times New Roman" w:hAnsi="Times New Roman" w:cs="Times New Roman"/>
          <w:sz w:val="24"/>
          <w:szCs w:val="24"/>
        </w:rPr>
      </w:pPr>
      <w:r w:rsidRPr="00542695">
        <w:rPr>
          <w:rFonts w:ascii="Times New Roman" w:hAnsi="Times New Roman" w:cs="Times New Roman"/>
          <w:sz w:val="24"/>
          <w:szCs w:val="24"/>
        </w:rPr>
        <w:t>2. Media yang digunakan guru harus menarik dan relevan dengan materi pelajaran.</w:t>
      </w:r>
    </w:p>
    <w:p w14:paraId="372DF529" w14:textId="77777777" w:rsidR="00A72E96" w:rsidRPr="00542695" w:rsidRDefault="00A72E96" w:rsidP="00542695">
      <w:pPr>
        <w:spacing w:after="0" w:line="360" w:lineRule="auto"/>
        <w:ind w:firstLine="709"/>
        <w:jc w:val="both"/>
        <w:rPr>
          <w:rFonts w:ascii="Times New Roman" w:hAnsi="Times New Roman" w:cs="Times New Roman"/>
          <w:sz w:val="24"/>
          <w:szCs w:val="24"/>
        </w:rPr>
      </w:pPr>
    </w:p>
    <w:p w14:paraId="4D2CF2D1" w14:textId="53B40951" w:rsidR="00A72E96" w:rsidRPr="00542695" w:rsidRDefault="00A72E96" w:rsidP="00542695">
      <w:pPr>
        <w:spacing w:after="0" w:line="360" w:lineRule="auto"/>
        <w:ind w:firstLine="709"/>
        <w:jc w:val="both"/>
        <w:rPr>
          <w:rFonts w:ascii="Times New Roman" w:hAnsi="Times New Roman" w:cs="Times New Roman"/>
          <w:sz w:val="24"/>
          <w:szCs w:val="24"/>
        </w:rPr>
      </w:pPr>
      <w:r w:rsidRPr="00542695">
        <w:rPr>
          <w:rFonts w:ascii="Times New Roman" w:hAnsi="Times New Roman" w:cs="Times New Roman"/>
          <w:sz w:val="24"/>
          <w:szCs w:val="24"/>
        </w:rPr>
        <w:t>Karena penelitian pada siklus I belum berhasil, penulis perlu melanjutkan ke siklus II. Peneliti menggunakan proses pembelajaran dengan supervisor 2 sebagai acuan selama siklus I. Tahap Perencanaan meliputi:</w:t>
      </w:r>
    </w:p>
    <w:p w14:paraId="0586CA70" w14:textId="77777777" w:rsidR="00A72E96" w:rsidRPr="00542695" w:rsidRDefault="00A72E96" w:rsidP="00542695">
      <w:pPr>
        <w:pStyle w:val="ListParagraph"/>
        <w:numPr>
          <w:ilvl w:val="0"/>
          <w:numId w:val="16"/>
        </w:numPr>
        <w:spacing w:after="0" w:line="360" w:lineRule="auto"/>
        <w:contextualSpacing w:val="0"/>
        <w:jc w:val="both"/>
        <w:rPr>
          <w:rFonts w:ascii="Times New Roman" w:hAnsi="Times New Roman" w:cs="Times New Roman"/>
          <w:sz w:val="24"/>
          <w:szCs w:val="24"/>
        </w:rPr>
      </w:pPr>
      <w:r w:rsidRPr="00542695">
        <w:rPr>
          <w:rFonts w:ascii="Times New Roman" w:hAnsi="Times New Roman" w:cs="Times New Roman"/>
          <w:sz w:val="24"/>
          <w:szCs w:val="24"/>
        </w:rPr>
        <w:t>Mencatat permasalahan yang muncul selama proses pembelajaran pada siklus I.</w:t>
      </w:r>
    </w:p>
    <w:p w14:paraId="5743E696" w14:textId="77777777" w:rsidR="00A72E96" w:rsidRPr="00542695" w:rsidRDefault="00A72E96" w:rsidP="00542695">
      <w:pPr>
        <w:pStyle w:val="ListParagraph"/>
        <w:numPr>
          <w:ilvl w:val="0"/>
          <w:numId w:val="16"/>
        </w:numPr>
        <w:spacing w:after="0" w:line="360" w:lineRule="auto"/>
        <w:contextualSpacing w:val="0"/>
        <w:jc w:val="both"/>
        <w:rPr>
          <w:rFonts w:ascii="Times New Roman" w:hAnsi="Times New Roman" w:cs="Times New Roman"/>
          <w:sz w:val="24"/>
          <w:szCs w:val="24"/>
        </w:rPr>
      </w:pPr>
      <w:r w:rsidRPr="00542695">
        <w:rPr>
          <w:rFonts w:ascii="Times New Roman" w:hAnsi="Times New Roman" w:cs="Times New Roman"/>
          <w:sz w:val="24"/>
          <w:szCs w:val="24"/>
        </w:rPr>
        <w:t>Merancang perbaikan pembelajaran yang akan diterapkan pada siklus II berdasarkan pelajaran dari siklus I.</w:t>
      </w:r>
    </w:p>
    <w:p w14:paraId="1BE8BBAD" w14:textId="77777777" w:rsidR="00A72E96" w:rsidRPr="00542695" w:rsidRDefault="00A72E96" w:rsidP="00542695">
      <w:pPr>
        <w:pStyle w:val="ListParagraph"/>
        <w:numPr>
          <w:ilvl w:val="0"/>
          <w:numId w:val="16"/>
        </w:numPr>
        <w:spacing w:after="0" w:line="360" w:lineRule="auto"/>
        <w:contextualSpacing w:val="0"/>
        <w:jc w:val="both"/>
        <w:rPr>
          <w:rFonts w:ascii="Times New Roman" w:hAnsi="Times New Roman" w:cs="Times New Roman"/>
          <w:sz w:val="24"/>
          <w:szCs w:val="24"/>
        </w:rPr>
      </w:pPr>
      <w:r w:rsidRPr="00542695">
        <w:rPr>
          <w:rFonts w:ascii="Times New Roman" w:hAnsi="Times New Roman" w:cs="Times New Roman"/>
          <w:sz w:val="24"/>
          <w:szCs w:val="24"/>
        </w:rPr>
        <w:t>Memilih materi pelajaran yang akan diajarkan, khususnya materi tentang pengaruh kalor terhadap suatu benda.</w:t>
      </w:r>
    </w:p>
    <w:p w14:paraId="04287B71" w14:textId="77777777" w:rsidR="00A72E96" w:rsidRPr="00542695" w:rsidRDefault="00A72E96" w:rsidP="00542695">
      <w:pPr>
        <w:pStyle w:val="ListParagraph"/>
        <w:numPr>
          <w:ilvl w:val="0"/>
          <w:numId w:val="16"/>
        </w:numPr>
        <w:spacing w:after="0" w:line="360" w:lineRule="auto"/>
        <w:contextualSpacing w:val="0"/>
        <w:jc w:val="both"/>
        <w:rPr>
          <w:rFonts w:ascii="Times New Roman" w:hAnsi="Times New Roman" w:cs="Times New Roman"/>
          <w:sz w:val="24"/>
          <w:szCs w:val="24"/>
        </w:rPr>
      </w:pPr>
      <w:r w:rsidRPr="00542695">
        <w:rPr>
          <w:rFonts w:ascii="Times New Roman" w:hAnsi="Times New Roman" w:cs="Times New Roman"/>
          <w:sz w:val="24"/>
          <w:szCs w:val="24"/>
        </w:rPr>
        <w:t>Berdiskusi dengan supervisor 2 untuk menetapkan pengaturan latihan pembelajaran dengan menggunakan metode demonstrasi yang sesuai dengan materi dan target pembelajaran.</w:t>
      </w:r>
    </w:p>
    <w:p w14:paraId="66F1171A" w14:textId="77777777" w:rsidR="00A72E96" w:rsidRPr="00542695" w:rsidRDefault="00A72E96" w:rsidP="00542695">
      <w:pPr>
        <w:pStyle w:val="ListParagraph"/>
        <w:numPr>
          <w:ilvl w:val="0"/>
          <w:numId w:val="16"/>
        </w:numPr>
        <w:spacing w:after="0" w:line="360" w:lineRule="auto"/>
        <w:contextualSpacing w:val="0"/>
        <w:jc w:val="both"/>
        <w:rPr>
          <w:rFonts w:ascii="Times New Roman" w:hAnsi="Times New Roman" w:cs="Times New Roman"/>
          <w:sz w:val="24"/>
          <w:szCs w:val="24"/>
        </w:rPr>
      </w:pPr>
      <w:r w:rsidRPr="00542695">
        <w:rPr>
          <w:rFonts w:ascii="Times New Roman" w:hAnsi="Times New Roman" w:cs="Times New Roman"/>
          <w:sz w:val="24"/>
          <w:szCs w:val="24"/>
        </w:rPr>
        <w:t>Menyusun Rencana Pelaksanaan Pembelajaran (RPP) untuk siklus II.</w:t>
      </w:r>
    </w:p>
    <w:p w14:paraId="515422DC" w14:textId="77777777" w:rsidR="00A72E96" w:rsidRPr="00542695" w:rsidRDefault="00A72E96" w:rsidP="00542695">
      <w:pPr>
        <w:pStyle w:val="ListParagraph"/>
        <w:numPr>
          <w:ilvl w:val="0"/>
          <w:numId w:val="16"/>
        </w:numPr>
        <w:spacing w:after="0" w:line="360" w:lineRule="auto"/>
        <w:contextualSpacing w:val="0"/>
        <w:jc w:val="both"/>
        <w:rPr>
          <w:rFonts w:ascii="Times New Roman" w:hAnsi="Times New Roman" w:cs="Times New Roman"/>
          <w:sz w:val="24"/>
          <w:szCs w:val="24"/>
        </w:rPr>
      </w:pPr>
      <w:r w:rsidRPr="00542695">
        <w:rPr>
          <w:rFonts w:ascii="Times New Roman" w:hAnsi="Times New Roman" w:cs="Times New Roman"/>
          <w:sz w:val="24"/>
          <w:szCs w:val="24"/>
        </w:rPr>
        <w:t>Memilih media pembelajaran yang akan digunakan selama pengalaman di kelas.</w:t>
      </w:r>
    </w:p>
    <w:p w14:paraId="2DFC633B" w14:textId="77777777" w:rsidR="00A72E96" w:rsidRPr="00542695" w:rsidRDefault="00A72E96" w:rsidP="00542695">
      <w:pPr>
        <w:pStyle w:val="ListParagraph"/>
        <w:numPr>
          <w:ilvl w:val="0"/>
          <w:numId w:val="16"/>
        </w:numPr>
        <w:spacing w:after="0" w:line="360" w:lineRule="auto"/>
        <w:contextualSpacing w:val="0"/>
        <w:jc w:val="both"/>
        <w:rPr>
          <w:rFonts w:ascii="Times New Roman" w:hAnsi="Times New Roman" w:cs="Times New Roman"/>
          <w:sz w:val="24"/>
          <w:szCs w:val="24"/>
        </w:rPr>
      </w:pPr>
      <w:r w:rsidRPr="00542695">
        <w:rPr>
          <w:rFonts w:ascii="Times New Roman" w:hAnsi="Times New Roman" w:cs="Times New Roman"/>
          <w:sz w:val="24"/>
          <w:szCs w:val="24"/>
        </w:rPr>
        <w:t>Mempersiapkan lembar observasi untuk meninjau hasil belajar siswa selama proses pembelajaran berlangsung pada siklus II.</w:t>
      </w:r>
    </w:p>
    <w:p w14:paraId="6DA499DD" w14:textId="4677A98C" w:rsidR="00A72E96" w:rsidRPr="00542695" w:rsidRDefault="00A72E96" w:rsidP="00542695">
      <w:pPr>
        <w:pStyle w:val="ListParagraph"/>
        <w:numPr>
          <w:ilvl w:val="0"/>
          <w:numId w:val="16"/>
        </w:numPr>
        <w:spacing w:after="0" w:line="360" w:lineRule="auto"/>
        <w:contextualSpacing w:val="0"/>
        <w:jc w:val="both"/>
        <w:rPr>
          <w:rFonts w:ascii="Times New Roman" w:hAnsi="Times New Roman" w:cs="Times New Roman"/>
          <w:sz w:val="24"/>
          <w:szCs w:val="24"/>
        </w:rPr>
      </w:pPr>
      <w:r w:rsidRPr="00542695">
        <w:rPr>
          <w:rFonts w:ascii="Times New Roman" w:hAnsi="Times New Roman" w:cs="Times New Roman"/>
          <w:sz w:val="24"/>
          <w:szCs w:val="24"/>
        </w:rPr>
        <w:t xml:space="preserve">Mengumpulkan data hasil belajar siswa dengan membuat lembar tugas berupa soal-soal tes formatif. </w:t>
      </w:r>
    </w:p>
    <w:p w14:paraId="5EAFA819" w14:textId="77777777" w:rsidR="00A72E96" w:rsidRPr="00542695" w:rsidRDefault="00A72E96" w:rsidP="00542695">
      <w:pPr>
        <w:spacing w:after="0" w:line="360" w:lineRule="auto"/>
        <w:ind w:firstLine="709"/>
        <w:jc w:val="both"/>
        <w:rPr>
          <w:rFonts w:ascii="Times New Roman" w:hAnsi="Times New Roman" w:cs="Times New Roman"/>
          <w:sz w:val="24"/>
          <w:szCs w:val="24"/>
        </w:rPr>
      </w:pPr>
    </w:p>
    <w:p w14:paraId="49E5CD4D" w14:textId="77777777" w:rsidR="00542695" w:rsidRDefault="00542695" w:rsidP="00542695">
      <w:pPr>
        <w:spacing w:after="0" w:line="360" w:lineRule="auto"/>
        <w:ind w:firstLine="709"/>
        <w:jc w:val="both"/>
        <w:rPr>
          <w:rFonts w:ascii="Times New Roman" w:hAnsi="Times New Roman" w:cs="Times New Roman"/>
          <w:sz w:val="24"/>
          <w:szCs w:val="24"/>
          <w:lang w:val="en-US"/>
        </w:rPr>
      </w:pPr>
    </w:p>
    <w:p w14:paraId="1001D985" w14:textId="77777777" w:rsidR="00542695" w:rsidRDefault="00542695" w:rsidP="00542695">
      <w:pPr>
        <w:spacing w:after="0" w:line="360" w:lineRule="auto"/>
        <w:ind w:firstLine="709"/>
        <w:jc w:val="both"/>
        <w:rPr>
          <w:rFonts w:ascii="Times New Roman" w:hAnsi="Times New Roman" w:cs="Times New Roman"/>
          <w:sz w:val="24"/>
          <w:szCs w:val="24"/>
          <w:lang w:val="en-US"/>
        </w:rPr>
      </w:pPr>
    </w:p>
    <w:p w14:paraId="32026EED" w14:textId="77777777" w:rsidR="00542695" w:rsidRDefault="00542695" w:rsidP="00542695">
      <w:pPr>
        <w:spacing w:after="0" w:line="360" w:lineRule="auto"/>
        <w:ind w:firstLine="709"/>
        <w:jc w:val="both"/>
        <w:rPr>
          <w:rFonts w:ascii="Times New Roman" w:hAnsi="Times New Roman" w:cs="Times New Roman"/>
          <w:sz w:val="24"/>
          <w:szCs w:val="24"/>
          <w:lang w:val="en-US"/>
        </w:rPr>
      </w:pPr>
    </w:p>
    <w:p w14:paraId="59223F87" w14:textId="38D3301D" w:rsidR="000924F5" w:rsidRPr="00542695" w:rsidRDefault="00A72E96" w:rsidP="00542695">
      <w:pPr>
        <w:spacing w:after="0" w:line="360" w:lineRule="auto"/>
        <w:ind w:firstLine="709"/>
        <w:jc w:val="both"/>
        <w:rPr>
          <w:rFonts w:ascii="Times New Roman" w:hAnsi="Times New Roman" w:cs="Times New Roman"/>
          <w:sz w:val="24"/>
          <w:szCs w:val="24"/>
        </w:rPr>
      </w:pPr>
      <w:r w:rsidRPr="00542695">
        <w:rPr>
          <w:rFonts w:ascii="Times New Roman" w:hAnsi="Times New Roman" w:cs="Times New Roman"/>
          <w:sz w:val="24"/>
          <w:szCs w:val="24"/>
        </w:rPr>
        <w:lastRenderedPageBreak/>
        <w:t xml:space="preserve">Dengan langkah-langkah ini, diharapkan hasil belajar siswa setelah refleksi pada siklus I dan penerapan metode demonstrasi dapat meningkat </w:t>
      </w:r>
      <w:r w:rsidR="000924F5" w:rsidRPr="00542695">
        <w:rPr>
          <w:rFonts w:ascii="Times New Roman" w:hAnsi="Times New Roman" w:cs="Times New Roman"/>
          <w:sz w:val="24"/>
          <w:szCs w:val="24"/>
        </w:rPr>
        <w:t>seperti pada tabel 4 berikut.</w:t>
      </w:r>
    </w:p>
    <w:p w14:paraId="11EC16C1" w14:textId="77777777" w:rsidR="000924F5" w:rsidRPr="00542695" w:rsidRDefault="000924F5" w:rsidP="00542695">
      <w:pPr>
        <w:tabs>
          <w:tab w:val="left" w:pos="7083"/>
        </w:tabs>
        <w:spacing w:after="0" w:line="360" w:lineRule="auto"/>
        <w:jc w:val="center"/>
        <w:rPr>
          <w:rFonts w:ascii="Times New Roman" w:hAnsi="Times New Roman" w:cs="Times New Roman"/>
          <w:b/>
          <w:bCs/>
          <w:color w:val="000000"/>
          <w:sz w:val="24"/>
          <w:szCs w:val="24"/>
        </w:rPr>
      </w:pPr>
      <w:r w:rsidRPr="00542695">
        <w:rPr>
          <w:rFonts w:ascii="Times New Roman" w:hAnsi="Times New Roman" w:cs="Times New Roman"/>
          <w:b/>
          <w:bCs/>
          <w:color w:val="000000"/>
          <w:sz w:val="24"/>
          <w:szCs w:val="24"/>
        </w:rPr>
        <w:t xml:space="preserve">Tabel 4. </w:t>
      </w:r>
      <w:r w:rsidRPr="00542695">
        <w:rPr>
          <w:rFonts w:ascii="Times New Roman" w:hAnsi="Times New Roman" w:cs="Times New Roman"/>
          <w:bCs/>
          <w:color w:val="000000"/>
          <w:sz w:val="24"/>
          <w:szCs w:val="24"/>
        </w:rPr>
        <w:t>Hasil Nilai Tes Formatif Siswa Siklus II</w:t>
      </w:r>
    </w:p>
    <w:tbl>
      <w:tblPr>
        <w:tblW w:w="0" w:type="auto"/>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713"/>
        <w:gridCol w:w="1550"/>
        <w:gridCol w:w="816"/>
        <w:gridCol w:w="1550"/>
      </w:tblGrid>
      <w:tr w:rsidR="000924F5" w:rsidRPr="00542695" w14:paraId="1B151D1B" w14:textId="77777777" w:rsidTr="00542695">
        <w:trPr>
          <w:trHeight w:val="397"/>
          <w:jc w:val="center"/>
        </w:trPr>
        <w:tc>
          <w:tcPr>
            <w:tcW w:w="516" w:type="dxa"/>
            <w:vMerge w:val="restart"/>
            <w:shd w:val="clear" w:color="auto" w:fill="00B0F0"/>
            <w:vAlign w:val="center"/>
          </w:tcPr>
          <w:p w14:paraId="730C7245"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No</w:t>
            </w:r>
          </w:p>
        </w:tc>
        <w:tc>
          <w:tcPr>
            <w:tcW w:w="2713" w:type="dxa"/>
            <w:vMerge w:val="restart"/>
            <w:shd w:val="clear" w:color="auto" w:fill="00B0F0"/>
            <w:vAlign w:val="center"/>
          </w:tcPr>
          <w:p w14:paraId="3F88B68E"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Nama</w:t>
            </w:r>
          </w:p>
        </w:tc>
        <w:tc>
          <w:tcPr>
            <w:tcW w:w="2366" w:type="dxa"/>
            <w:gridSpan w:val="2"/>
            <w:shd w:val="clear" w:color="auto" w:fill="00B0F0"/>
            <w:vAlign w:val="center"/>
          </w:tcPr>
          <w:p w14:paraId="7AD0383B"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Siklus 1</w:t>
            </w:r>
          </w:p>
        </w:tc>
        <w:tc>
          <w:tcPr>
            <w:tcW w:w="1550" w:type="dxa"/>
            <w:vMerge w:val="restart"/>
            <w:shd w:val="clear" w:color="auto" w:fill="00B0F0"/>
            <w:vAlign w:val="center"/>
          </w:tcPr>
          <w:p w14:paraId="210A16B0"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Keterangan</w:t>
            </w:r>
          </w:p>
        </w:tc>
      </w:tr>
      <w:tr w:rsidR="000924F5" w:rsidRPr="00542695" w14:paraId="73BEF3B1" w14:textId="77777777" w:rsidTr="00542695">
        <w:trPr>
          <w:trHeight w:val="427"/>
          <w:jc w:val="center"/>
        </w:trPr>
        <w:tc>
          <w:tcPr>
            <w:tcW w:w="516" w:type="dxa"/>
            <w:vMerge/>
          </w:tcPr>
          <w:p w14:paraId="140A4D02" w14:textId="77777777" w:rsidR="000924F5" w:rsidRPr="00542695" w:rsidRDefault="000924F5" w:rsidP="00542695">
            <w:pPr>
              <w:spacing w:after="0" w:line="240" w:lineRule="auto"/>
              <w:rPr>
                <w:rFonts w:ascii="Times New Roman" w:hAnsi="Times New Roman" w:cs="Times New Roman"/>
                <w:sz w:val="24"/>
                <w:szCs w:val="24"/>
              </w:rPr>
            </w:pPr>
          </w:p>
        </w:tc>
        <w:tc>
          <w:tcPr>
            <w:tcW w:w="2713" w:type="dxa"/>
            <w:vMerge/>
          </w:tcPr>
          <w:p w14:paraId="6A39020B" w14:textId="77777777" w:rsidR="000924F5" w:rsidRPr="00542695" w:rsidRDefault="000924F5" w:rsidP="00542695">
            <w:pPr>
              <w:spacing w:after="0" w:line="240" w:lineRule="auto"/>
              <w:rPr>
                <w:rFonts w:ascii="Times New Roman" w:hAnsi="Times New Roman" w:cs="Times New Roman"/>
                <w:sz w:val="24"/>
                <w:szCs w:val="24"/>
              </w:rPr>
            </w:pPr>
          </w:p>
        </w:tc>
        <w:tc>
          <w:tcPr>
            <w:tcW w:w="1550" w:type="dxa"/>
            <w:shd w:val="clear" w:color="auto" w:fill="00B0F0"/>
            <w:vAlign w:val="center"/>
          </w:tcPr>
          <w:p w14:paraId="2810424E"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Nilai Evaluasi</w:t>
            </w:r>
          </w:p>
        </w:tc>
        <w:tc>
          <w:tcPr>
            <w:tcW w:w="816" w:type="dxa"/>
            <w:shd w:val="clear" w:color="auto" w:fill="00B0F0"/>
            <w:vAlign w:val="center"/>
          </w:tcPr>
          <w:p w14:paraId="12CC69CE" w14:textId="77777777" w:rsidR="000924F5" w:rsidRPr="00542695" w:rsidRDefault="000924F5" w:rsidP="00542695">
            <w:pPr>
              <w:spacing w:after="0" w:line="240" w:lineRule="auto"/>
              <w:jc w:val="center"/>
              <w:rPr>
                <w:rFonts w:ascii="Times New Roman" w:hAnsi="Times New Roman" w:cs="Times New Roman"/>
                <w:b/>
                <w:sz w:val="24"/>
                <w:szCs w:val="24"/>
              </w:rPr>
            </w:pPr>
            <w:r w:rsidRPr="00542695">
              <w:rPr>
                <w:rFonts w:ascii="Times New Roman" w:hAnsi="Times New Roman" w:cs="Times New Roman"/>
                <w:b/>
                <w:sz w:val="24"/>
                <w:szCs w:val="24"/>
              </w:rPr>
              <w:t>KKM</w:t>
            </w:r>
          </w:p>
        </w:tc>
        <w:tc>
          <w:tcPr>
            <w:tcW w:w="1550" w:type="dxa"/>
            <w:vMerge/>
          </w:tcPr>
          <w:p w14:paraId="4703B18B" w14:textId="77777777" w:rsidR="000924F5" w:rsidRPr="00542695" w:rsidRDefault="000924F5" w:rsidP="00542695">
            <w:pPr>
              <w:spacing w:after="0" w:line="240" w:lineRule="auto"/>
              <w:rPr>
                <w:rFonts w:ascii="Times New Roman" w:hAnsi="Times New Roman" w:cs="Times New Roman"/>
                <w:sz w:val="24"/>
                <w:szCs w:val="24"/>
              </w:rPr>
            </w:pPr>
          </w:p>
        </w:tc>
      </w:tr>
      <w:tr w:rsidR="000924F5" w:rsidRPr="00542695" w14:paraId="28AB9E22" w14:textId="77777777" w:rsidTr="00542695">
        <w:trPr>
          <w:trHeight w:val="397"/>
          <w:jc w:val="center"/>
        </w:trPr>
        <w:tc>
          <w:tcPr>
            <w:tcW w:w="516" w:type="dxa"/>
          </w:tcPr>
          <w:p w14:paraId="7F97B11A"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1</w:t>
            </w:r>
          </w:p>
        </w:tc>
        <w:tc>
          <w:tcPr>
            <w:tcW w:w="2713" w:type="dxa"/>
          </w:tcPr>
          <w:p w14:paraId="7972308C"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Ahmad</w:t>
            </w:r>
            <w:r w:rsidRPr="00542695">
              <w:rPr>
                <w:rFonts w:ascii="Times New Roman" w:hAnsi="Times New Roman" w:cs="Times New Roman"/>
                <w:spacing w:val="-2"/>
                <w:sz w:val="24"/>
                <w:szCs w:val="24"/>
                <w:lang w:val="en-US"/>
              </w:rPr>
              <w:t>Zakaria</w:t>
            </w:r>
          </w:p>
        </w:tc>
        <w:tc>
          <w:tcPr>
            <w:tcW w:w="1550" w:type="dxa"/>
          </w:tcPr>
          <w:p w14:paraId="2CBD5FAD"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80</w:t>
            </w:r>
          </w:p>
        </w:tc>
        <w:tc>
          <w:tcPr>
            <w:tcW w:w="816" w:type="dxa"/>
            <w:vAlign w:val="center"/>
          </w:tcPr>
          <w:p w14:paraId="780C2A37"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05BC6CEE"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37E21955" w14:textId="77777777" w:rsidTr="00542695">
        <w:trPr>
          <w:trHeight w:val="397"/>
          <w:jc w:val="center"/>
        </w:trPr>
        <w:tc>
          <w:tcPr>
            <w:tcW w:w="516" w:type="dxa"/>
          </w:tcPr>
          <w:p w14:paraId="5ADE569E"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2</w:t>
            </w:r>
          </w:p>
        </w:tc>
        <w:tc>
          <w:tcPr>
            <w:tcW w:w="2713" w:type="dxa"/>
          </w:tcPr>
          <w:p w14:paraId="1EADC431"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 xml:space="preserve">Irfan </w:t>
            </w:r>
            <w:r w:rsidRPr="00542695">
              <w:rPr>
                <w:rFonts w:ascii="Times New Roman" w:hAnsi="Times New Roman" w:cs="Times New Roman"/>
                <w:spacing w:val="-2"/>
                <w:sz w:val="24"/>
                <w:szCs w:val="24"/>
                <w:lang w:val="en-US"/>
              </w:rPr>
              <w:t>Nugroho</w:t>
            </w:r>
          </w:p>
        </w:tc>
        <w:tc>
          <w:tcPr>
            <w:tcW w:w="1550" w:type="dxa"/>
          </w:tcPr>
          <w:p w14:paraId="0B4C48A5"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80</w:t>
            </w:r>
          </w:p>
        </w:tc>
        <w:tc>
          <w:tcPr>
            <w:tcW w:w="816" w:type="dxa"/>
            <w:vAlign w:val="center"/>
          </w:tcPr>
          <w:p w14:paraId="088BA84E"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70C45AF3"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3EF17CC0" w14:textId="77777777" w:rsidTr="00542695">
        <w:trPr>
          <w:trHeight w:val="397"/>
          <w:jc w:val="center"/>
        </w:trPr>
        <w:tc>
          <w:tcPr>
            <w:tcW w:w="516" w:type="dxa"/>
          </w:tcPr>
          <w:p w14:paraId="77F2B1DC"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3</w:t>
            </w:r>
          </w:p>
        </w:tc>
        <w:tc>
          <w:tcPr>
            <w:tcW w:w="2713" w:type="dxa"/>
          </w:tcPr>
          <w:p w14:paraId="349E38E9"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Mei</w:t>
            </w:r>
            <w:r w:rsidRPr="00542695">
              <w:rPr>
                <w:rFonts w:ascii="Times New Roman" w:hAnsi="Times New Roman" w:cs="Times New Roman"/>
                <w:spacing w:val="-2"/>
                <w:sz w:val="24"/>
                <w:szCs w:val="24"/>
                <w:lang w:val="en-US"/>
              </w:rPr>
              <w:t>lestari</w:t>
            </w:r>
          </w:p>
        </w:tc>
        <w:tc>
          <w:tcPr>
            <w:tcW w:w="1550" w:type="dxa"/>
          </w:tcPr>
          <w:p w14:paraId="34FA2361"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80</w:t>
            </w:r>
          </w:p>
        </w:tc>
        <w:tc>
          <w:tcPr>
            <w:tcW w:w="816" w:type="dxa"/>
            <w:vAlign w:val="center"/>
          </w:tcPr>
          <w:p w14:paraId="7B2C06D1"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630E842C"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1D8E191E" w14:textId="77777777" w:rsidTr="00542695">
        <w:trPr>
          <w:trHeight w:val="412"/>
          <w:jc w:val="center"/>
        </w:trPr>
        <w:tc>
          <w:tcPr>
            <w:tcW w:w="516" w:type="dxa"/>
          </w:tcPr>
          <w:p w14:paraId="514BB9C0"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4</w:t>
            </w:r>
          </w:p>
        </w:tc>
        <w:tc>
          <w:tcPr>
            <w:tcW w:w="2713" w:type="dxa"/>
          </w:tcPr>
          <w:p w14:paraId="6121D915"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pacing w:val="-2"/>
                <w:sz w:val="24"/>
                <w:szCs w:val="24"/>
                <w:lang w:val="en-US"/>
              </w:rPr>
              <w:t>Muatok</w:t>
            </w:r>
          </w:p>
        </w:tc>
        <w:tc>
          <w:tcPr>
            <w:tcW w:w="1550" w:type="dxa"/>
          </w:tcPr>
          <w:p w14:paraId="6A91EEC4"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816" w:type="dxa"/>
            <w:vAlign w:val="center"/>
          </w:tcPr>
          <w:p w14:paraId="7B81C3DE"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3C4426B7"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2E4BFE6B" w14:textId="77777777" w:rsidTr="00542695">
        <w:trPr>
          <w:trHeight w:val="397"/>
          <w:jc w:val="center"/>
        </w:trPr>
        <w:tc>
          <w:tcPr>
            <w:tcW w:w="516" w:type="dxa"/>
          </w:tcPr>
          <w:p w14:paraId="6F66572E"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5</w:t>
            </w:r>
          </w:p>
        </w:tc>
        <w:tc>
          <w:tcPr>
            <w:tcW w:w="2713" w:type="dxa"/>
          </w:tcPr>
          <w:p w14:paraId="442B8442"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 xml:space="preserve">Revi </w:t>
            </w:r>
            <w:r w:rsidRPr="00542695">
              <w:rPr>
                <w:rFonts w:ascii="Times New Roman" w:hAnsi="Times New Roman" w:cs="Times New Roman"/>
                <w:spacing w:val="-2"/>
                <w:sz w:val="24"/>
                <w:szCs w:val="24"/>
                <w:lang w:val="en-US"/>
              </w:rPr>
              <w:t>Mania</w:t>
            </w:r>
          </w:p>
        </w:tc>
        <w:tc>
          <w:tcPr>
            <w:tcW w:w="1550" w:type="dxa"/>
          </w:tcPr>
          <w:p w14:paraId="547DBE41"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100</w:t>
            </w:r>
          </w:p>
        </w:tc>
        <w:tc>
          <w:tcPr>
            <w:tcW w:w="816" w:type="dxa"/>
            <w:vAlign w:val="center"/>
          </w:tcPr>
          <w:p w14:paraId="76F89B20"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3A6420D2"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566896CC" w14:textId="77777777" w:rsidTr="00542695">
        <w:trPr>
          <w:trHeight w:val="397"/>
          <w:jc w:val="center"/>
        </w:trPr>
        <w:tc>
          <w:tcPr>
            <w:tcW w:w="516" w:type="dxa"/>
          </w:tcPr>
          <w:p w14:paraId="346C1874"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6</w:t>
            </w:r>
          </w:p>
        </w:tc>
        <w:tc>
          <w:tcPr>
            <w:tcW w:w="2713" w:type="dxa"/>
          </w:tcPr>
          <w:p w14:paraId="31F2DBDB"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pacing w:val="-2"/>
                <w:sz w:val="24"/>
                <w:szCs w:val="24"/>
                <w:lang w:val="en-US"/>
              </w:rPr>
              <w:t>Solekha</w:t>
            </w:r>
          </w:p>
        </w:tc>
        <w:tc>
          <w:tcPr>
            <w:tcW w:w="1550" w:type="dxa"/>
          </w:tcPr>
          <w:p w14:paraId="4CE91F7F"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80</w:t>
            </w:r>
          </w:p>
        </w:tc>
        <w:tc>
          <w:tcPr>
            <w:tcW w:w="816" w:type="dxa"/>
            <w:vAlign w:val="center"/>
          </w:tcPr>
          <w:p w14:paraId="266A3B28"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546C3636"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7252A9CE" w14:textId="77777777" w:rsidTr="00542695">
        <w:trPr>
          <w:trHeight w:val="397"/>
          <w:jc w:val="center"/>
        </w:trPr>
        <w:tc>
          <w:tcPr>
            <w:tcW w:w="516" w:type="dxa"/>
          </w:tcPr>
          <w:p w14:paraId="056E0081"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7</w:t>
            </w:r>
          </w:p>
        </w:tc>
        <w:tc>
          <w:tcPr>
            <w:tcW w:w="2713" w:type="dxa"/>
          </w:tcPr>
          <w:p w14:paraId="68161A05"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 xml:space="preserve">Wulan </w:t>
            </w:r>
            <w:r w:rsidRPr="00542695">
              <w:rPr>
                <w:rFonts w:ascii="Times New Roman" w:hAnsi="Times New Roman" w:cs="Times New Roman"/>
                <w:spacing w:val="-2"/>
                <w:sz w:val="24"/>
                <w:szCs w:val="24"/>
                <w:lang w:val="en-US"/>
              </w:rPr>
              <w:t>Putrikasari</w:t>
            </w:r>
          </w:p>
        </w:tc>
        <w:tc>
          <w:tcPr>
            <w:tcW w:w="1550" w:type="dxa"/>
          </w:tcPr>
          <w:p w14:paraId="32F124C2"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816" w:type="dxa"/>
            <w:vAlign w:val="center"/>
          </w:tcPr>
          <w:p w14:paraId="681BF260"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132E4D28"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4CD9E794" w14:textId="77777777" w:rsidTr="00542695">
        <w:trPr>
          <w:trHeight w:val="412"/>
          <w:jc w:val="center"/>
        </w:trPr>
        <w:tc>
          <w:tcPr>
            <w:tcW w:w="516" w:type="dxa"/>
          </w:tcPr>
          <w:p w14:paraId="68493F77"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8</w:t>
            </w:r>
          </w:p>
        </w:tc>
        <w:tc>
          <w:tcPr>
            <w:tcW w:w="2713" w:type="dxa"/>
          </w:tcPr>
          <w:p w14:paraId="5D14AD58"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pacing w:val="-4"/>
                <w:sz w:val="24"/>
                <w:szCs w:val="24"/>
                <w:lang w:val="en-US"/>
              </w:rPr>
              <w:t>Alan</w:t>
            </w:r>
          </w:p>
        </w:tc>
        <w:tc>
          <w:tcPr>
            <w:tcW w:w="1550" w:type="dxa"/>
          </w:tcPr>
          <w:p w14:paraId="7D4ADF22"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pacing w:val="-5"/>
                <w:sz w:val="24"/>
                <w:szCs w:val="24"/>
                <w:lang w:val="en-US"/>
              </w:rPr>
              <w:t>80</w:t>
            </w:r>
          </w:p>
        </w:tc>
        <w:tc>
          <w:tcPr>
            <w:tcW w:w="816" w:type="dxa"/>
            <w:vAlign w:val="center"/>
          </w:tcPr>
          <w:p w14:paraId="3C5F1735"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270A2FD6"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317C90D8" w14:textId="77777777" w:rsidTr="00542695">
        <w:trPr>
          <w:trHeight w:val="397"/>
          <w:jc w:val="center"/>
        </w:trPr>
        <w:tc>
          <w:tcPr>
            <w:tcW w:w="516" w:type="dxa"/>
          </w:tcPr>
          <w:p w14:paraId="5E95F381"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9</w:t>
            </w:r>
          </w:p>
        </w:tc>
        <w:tc>
          <w:tcPr>
            <w:tcW w:w="2713" w:type="dxa"/>
          </w:tcPr>
          <w:p w14:paraId="39AB746E"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 xml:space="preserve">Khoirum </w:t>
            </w:r>
            <w:r w:rsidRPr="00542695">
              <w:rPr>
                <w:rFonts w:ascii="Times New Roman" w:hAnsi="Times New Roman" w:cs="Times New Roman"/>
                <w:spacing w:val="-4"/>
                <w:sz w:val="24"/>
                <w:szCs w:val="24"/>
                <w:lang w:val="en-US"/>
              </w:rPr>
              <w:t>Anam</w:t>
            </w:r>
          </w:p>
        </w:tc>
        <w:tc>
          <w:tcPr>
            <w:tcW w:w="1550" w:type="dxa"/>
          </w:tcPr>
          <w:p w14:paraId="019E6E44"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pacing w:val="-5"/>
                <w:sz w:val="24"/>
                <w:szCs w:val="24"/>
                <w:lang w:val="en-US"/>
              </w:rPr>
              <w:t>80</w:t>
            </w:r>
          </w:p>
        </w:tc>
        <w:tc>
          <w:tcPr>
            <w:tcW w:w="816" w:type="dxa"/>
            <w:vAlign w:val="center"/>
          </w:tcPr>
          <w:p w14:paraId="35F8D310"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25C5D4AC"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488E5C58" w14:textId="77777777" w:rsidTr="00542695">
        <w:trPr>
          <w:trHeight w:val="397"/>
          <w:jc w:val="center"/>
        </w:trPr>
        <w:tc>
          <w:tcPr>
            <w:tcW w:w="516" w:type="dxa"/>
          </w:tcPr>
          <w:p w14:paraId="12CD7774"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10</w:t>
            </w:r>
          </w:p>
        </w:tc>
        <w:tc>
          <w:tcPr>
            <w:tcW w:w="2713" w:type="dxa"/>
          </w:tcPr>
          <w:p w14:paraId="6F6C4D78"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pacing w:val="-2"/>
                <w:sz w:val="24"/>
                <w:szCs w:val="24"/>
                <w:lang w:val="en-US"/>
              </w:rPr>
              <w:t>Satria</w:t>
            </w:r>
          </w:p>
        </w:tc>
        <w:tc>
          <w:tcPr>
            <w:tcW w:w="1550" w:type="dxa"/>
          </w:tcPr>
          <w:p w14:paraId="28E4D481"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80</w:t>
            </w:r>
          </w:p>
        </w:tc>
        <w:tc>
          <w:tcPr>
            <w:tcW w:w="816" w:type="dxa"/>
            <w:vAlign w:val="center"/>
          </w:tcPr>
          <w:p w14:paraId="6DB91F85"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71FB162B"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00897E9A" w14:textId="77777777" w:rsidTr="00542695">
        <w:trPr>
          <w:trHeight w:val="412"/>
          <w:jc w:val="center"/>
        </w:trPr>
        <w:tc>
          <w:tcPr>
            <w:tcW w:w="516" w:type="dxa"/>
          </w:tcPr>
          <w:p w14:paraId="18796507" w14:textId="77777777" w:rsidR="000924F5" w:rsidRPr="00542695" w:rsidRDefault="000924F5" w:rsidP="00542695">
            <w:pPr>
              <w:spacing w:after="0" w:line="240" w:lineRule="auto"/>
              <w:rPr>
                <w:rFonts w:ascii="Times New Roman" w:hAnsi="Times New Roman" w:cs="Times New Roman"/>
                <w:sz w:val="24"/>
                <w:szCs w:val="24"/>
              </w:rPr>
            </w:pPr>
            <w:r w:rsidRPr="00542695">
              <w:rPr>
                <w:rFonts w:ascii="Times New Roman" w:hAnsi="Times New Roman" w:cs="Times New Roman"/>
                <w:sz w:val="24"/>
                <w:szCs w:val="24"/>
              </w:rPr>
              <w:t>11</w:t>
            </w:r>
          </w:p>
        </w:tc>
        <w:tc>
          <w:tcPr>
            <w:tcW w:w="2713" w:type="dxa"/>
          </w:tcPr>
          <w:p w14:paraId="042574D8" w14:textId="77777777" w:rsidR="000924F5" w:rsidRPr="00542695" w:rsidRDefault="000924F5" w:rsidP="00542695">
            <w:pPr>
              <w:pStyle w:val="ListParagraph"/>
              <w:tabs>
                <w:tab w:val="left" w:pos="1134"/>
              </w:tabs>
              <w:spacing w:after="0" w:line="240" w:lineRule="auto"/>
              <w:ind w:left="0"/>
              <w:contextualSpacing w:val="0"/>
              <w:jc w:val="both"/>
              <w:rPr>
                <w:rFonts w:ascii="Times New Roman" w:hAnsi="Times New Roman" w:cs="Times New Roman"/>
                <w:sz w:val="24"/>
                <w:szCs w:val="24"/>
                <w:lang w:val="en-US"/>
              </w:rPr>
            </w:pPr>
            <w:r w:rsidRPr="00542695">
              <w:rPr>
                <w:rFonts w:ascii="Times New Roman" w:hAnsi="Times New Roman" w:cs="Times New Roman"/>
                <w:sz w:val="24"/>
                <w:szCs w:val="24"/>
                <w:lang w:val="en-US"/>
              </w:rPr>
              <w:t xml:space="preserve">Ilaika </w:t>
            </w:r>
            <w:r w:rsidRPr="00542695">
              <w:rPr>
                <w:rFonts w:ascii="Times New Roman" w:hAnsi="Times New Roman" w:cs="Times New Roman"/>
                <w:spacing w:val="-4"/>
                <w:sz w:val="24"/>
                <w:szCs w:val="24"/>
                <w:lang w:val="en-US"/>
              </w:rPr>
              <w:t>Sari</w:t>
            </w:r>
          </w:p>
        </w:tc>
        <w:tc>
          <w:tcPr>
            <w:tcW w:w="1550" w:type="dxa"/>
          </w:tcPr>
          <w:p w14:paraId="2C0037E5" w14:textId="77777777" w:rsidR="000924F5" w:rsidRPr="00542695" w:rsidRDefault="000924F5" w:rsidP="00542695">
            <w:pPr>
              <w:pStyle w:val="ListParagraph"/>
              <w:tabs>
                <w:tab w:val="left" w:pos="1134"/>
              </w:tabs>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80</w:t>
            </w:r>
          </w:p>
        </w:tc>
        <w:tc>
          <w:tcPr>
            <w:tcW w:w="816" w:type="dxa"/>
            <w:vAlign w:val="center"/>
          </w:tcPr>
          <w:p w14:paraId="1F6D133A"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70</w:t>
            </w:r>
          </w:p>
        </w:tc>
        <w:tc>
          <w:tcPr>
            <w:tcW w:w="1550" w:type="dxa"/>
            <w:vAlign w:val="center"/>
          </w:tcPr>
          <w:p w14:paraId="3687530A"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w:t>
            </w:r>
          </w:p>
        </w:tc>
      </w:tr>
      <w:tr w:rsidR="000924F5" w:rsidRPr="00542695" w14:paraId="385781A3" w14:textId="77777777" w:rsidTr="00542695">
        <w:trPr>
          <w:trHeight w:val="397"/>
          <w:jc w:val="center"/>
        </w:trPr>
        <w:tc>
          <w:tcPr>
            <w:tcW w:w="3229" w:type="dxa"/>
            <w:gridSpan w:val="2"/>
            <w:shd w:val="clear" w:color="auto" w:fill="00B0F0"/>
            <w:vAlign w:val="center"/>
          </w:tcPr>
          <w:p w14:paraId="35CA96DD"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Jumlah</w:t>
            </w:r>
          </w:p>
        </w:tc>
        <w:tc>
          <w:tcPr>
            <w:tcW w:w="1550" w:type="dxa"/>
            <w:shd w:val="clear" w:color="auto" w:fill="00B0F0"/>
          </w:tcPr>
          <w:p w14:paraId="380A699D" w14:textId="77777777" w:rsidR="000924F5" w:rsidRPr="00542695" w:rsidRDefault="000924F5" w:rsidP="00542695">
            <w:pPr>
              <w:pStyle w:val="TableParagraph"/>
              <w:spacing w:line="240" w:lineRule="auto"/>
              <w:ind w:left="-108" w:right="-108"/>
              <w:jc w:val="center"/>
              <w:rPr>
                <w:b/>
              </w:rPr>
            </w:pPr>
            <w:r w:rsidRPr="00542695">
              <w:rPr>
                <w:b/>
              </w:rPr>
              <w:t>880</w:t>
            </w:r>
          </w:p>
        </w:tc>
        <w:tc>
          <w:tcPr>
            <w:tcW w:w="816" w:type="dxa"/>
            <w:shd w:val="clear" w:color="auto" w:fill="00B0F0"/>
            <w:vAlign w:val="center"/>
          </w:tcPr>
          <w:p w14:paraId="02827C5D"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b/>
                <w:sz w:val="24"/>
                <w:szCs w:val="24"/>
                <w:lang w:val="en-US"/>
              </w:rPr>
            </w:pPr>
            <w:r w:rsidRPr="00542695">
              <w:rPr>
                <w:rFonts w:ascii="Times New Roman" w:hAnsi="Times New Roman" w:cs="Times New Roman"/>
                <w:b/>
                <w:sz w:val="24"/>
                <w:szCs w:val="24"/>
                <w:lang w:val="en-US"/>
              </w:rPr>
              <w:t>770</w:t>
            </w:r>
          </w:p>
        </w:tc>
        <w:tc>
          <w:tcPr>
            <w:tcW w:w="1550" w:type="dxa"/>
            <w:shd w:val="clear" w:color="auto" w:fill="00B0F0"/>
          </w:tcPr>
          <w:p w14:paraId="62E9A478" w14:textId="77777777" w:rsidR="000924F5" w:rsidRPr="00542695" w:rsidRDefault="000924F5" w:rsidP="00542695">
            <w:pPr>
              <w:spacing w:after="0" w:line="240" w:lineRule="auto"/>
              <w:rPr>
                <w:rFonts w:ascii="Times New Roman" w:hAnsi="Times New Roman" w:cs="Times New Roman"/>
                <w:sz w:val="24"/>
                <w:szCs w:val="24"/>
              </w:rPr>
            </w:pPr>
          </w:p>
        </w:tc>
      </w:tr>
      <w:tr w:rsidR="000924F5" w:rsidRPr="00542695" w14:paraId="5C10C5D4" w14:textId="77777777" w:rsidTr="00542695">
        <w:trPr>
          <w:trHeight w:val="397"/>
          <w:jc w:val="center"/>
        </w:trPr>
        <w:tc>
          <w:tcPr>
            <w:tcW w:w="3229" w:type="dxa"/>
            <w:gridSpan w:val="2"/>
            <w:shd w:val="clear" w:color="auto" w:fill="FFC000"/>
            <w:vAlign w:val="center"/>
          </w:tcPr>
          <w:p w14:paraId="1015263B"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Rata-Rata</w:t>
            </w:r>
          </w:p>
        </w:tc>
        <w:tc>
          <w:tcPr>
            <w:tcW w:w="1550" w:type="dxa"/>
            <w:shd w:val="clear" w:color="auto" w:fill="FFC000"/>
          </w:tcPr>
          <w:p w14:paraId="16685B03" w14:textId="77777777" w:rsidR="000924F5" w:rsidRPr="00542695" w:rsidRDefault="000924F5" w:rsidP="00542695">
            <w:pPr>
              <w:pStyle w:val="TableParagraph"/>
              <w:spacing w:line="240" w:lineRule="auto"/>
              <w:ind w:left="-108" w:right="-108"/>
              <w:jc w:val="center"/>
              <w:rPr>
                <w:b/>
              </w:rPr>
            </w:pPr>
            <w:r w:rsidRPr="00542695">
              <w:rPr>
                <w:b/>
              </w:rPr>
              <w:t>80</w:t>
            </w:r>
          </w:p>
        </w:tc>
        <w:tc>
          <w:tcPr>
            <w:tcW w:w="816" w:type="dxa"/>
            <w:shd w:val="clear" w:color="auto" w:fill="FFC000"/>
            <w:vAlign w:val="center"/>
          </w:tcPr>
          <w:p w14:paraId="3C7830B2"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p>
        </w:tc>
        <w:tc>
          <w:tcPr>
            <w:tcW w:w="1550" w:type="dxa"/>
            <w:shd w:val="clear" w:color="auto" w:fill="FFC000"/>
          </w:tcPr>
          <w:p w14:paraId="69F0F5C0" w14:textId="77777777" w:rsidR="000924F5" w:rsidRPr="00542695" w:rsidRDefault="000924F5" w:rsidP="00542695">
            <w:pPr>
              <w:spacing w:after="0" w:line="240" w:lineRule="auto"/>
              <w:rPr>
                <w:rFonts w:ascii="Times New Roman" w:hAnsi="Times New Roman" w:cs="Times New Roman"/>
                <w:sz w:val="24"/>
                <w:szCs w:val="24"/>
              </w:rPr>
            </w:pPr>
          </w:p>
        </w:tc>
      </w:tr>
      <w:tr w:rsidR="000924F5" w:rsidRPr="00542695" w14:paraId="5AD9694C" w14:textId="77777777" w:rsidTr="00542695">
        <w:trPr>
          <w:trHeight w:val="397"/>
          <w:jc w:val="center"/>
        </w:trPr>
        <w:tc>
          <w:tcPr>
            <w:tcW w:w="3229" w:type="dxa"/>
            <w:gridSpan w:val="2"/>
            <w:shd w:val="clear" w:color="auto" w:fill="FFFF00"/>
            <w:vAlign w:val="center"/>
          </w:tcPr>
          <w:p w14:paraId="0A823242"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Tuntas</w:t>
            </w:r>
          </w:p>
        </w:tc>
        <w:tc>
          <w:tcPr>
            <w:tcW w:w="1550" w:type="dxa"/>
            <w:shd w:val="clear" w:color="auto" w:fill="FFFF00"/>
            <w:vAlign w:val="center"/>
          </w:tcPr>
          <w:p w14:paraId="3FCEB218"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b/>
                <w:sz w:val="24"/>
                <w:szCs w:val="24"/>
                <w:lang w:val="en-US"/>
              </w:rPr>
            </w:pPr>
            <w:r w:rsidRPr="00542695">
              <w:rPr>
                <w:rFonts w:ascii="Times New Roman" w:hAnsi="Times New Roman" w:cs="Times New Roman"/>
                <w:b/>
                <w:sz w:val="24"/>
                <w:szCs w:val="24"/>
                <w:lang w:val="en-US"/>
              </w:rPr>
              <w:t>11</w:t>
            </w:r>
          </w:p>
        </w:tc>
        <w:tc>
          <w:tcPr>
            <w:tcW w:w="816" w:type="dxa"/>
            <w:shd w:val="clear" w:color="auto" w:fill="FFFF00"/>
            <w:vAlign w:val="center"/>
          </w:tcPr>
          <w:p w14:paraId="77930B52"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p>
        </w:tc>
        <w:tc>
          <w:tcPr>
            <w:tcW w:w="1550" w:type="dxa"/>
            <w:shd w:val="clear" w:color="auto" w:fill="FFFF00"/>
          </w:tcPr>
          <w:p w14:paraId="5F26495D" w14:textId="77777777" w:rsidR="000924F5" w:rsidRPr="00542695" w:rsidRDefault="000924F5" w:rsidP="00542695">
            <w:pPr>
              <w:spacing w:after="0" w:line="240" w:lineRule="auto"/>
              <w:rPr>
                <w:rFonts w:ascii="Times New Roman" w:hAnsi="Times New Roman" w:cs="Times New Roman"/>
                <w:sz w:val="24"/>
                <w:szCs w:val="24"/>
              </w:rPr>
            </w:pPr>
          </w:p>
        </w:tc>
      </w:tr>
      <w:tr w:rsidR="000924F5" w:rsidRPr="00542695" w14:paraId="4D3C49D2" w14:textId="77777777" w:rsidTr="00542695">
        <w:trPr>
          <w:trHeight w:val="412"/>
          <w:jc w:val="center"/>
        </w:trPr>
        <w:tc>
          <w:tcPr>
            <w:tcW w:w="3229" w:type="dxa"/>
            <w:gridSpan w:val="2"/>
            <w:shd w:val="clear" w:color="auto" w:fill="FF0000"/>
            <w:vAlign w:val="center"/>
          </w:tcPr>
          <w:p w14:paraId="61A973C1"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Tidak Tuntas</w:t>
            </w:r>
          </w:p>
        </w:tc>
        <w:tc>
          <w:tcPr>
            <w:tcW w:w="1550" w:type="dxa"/>
            <w:shd w:val="clear" w:color="auto" w:fill="FF0000"/>
            <w:vAlign w:val="center"/>
          </w:tcPr>
          <w:p w14:paraId="3CCAA993"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b/>
                <w:sz w:val="24"/>
                <w:szCs w:val="24"/>
                <w:lang w:val="en-US"/>
              </w:rPr>
            </w:pPr>
            <w:r w:rsidRPr="00542695">
              <w:rPr>
                <w:rFonts w:ascii="Times New Roman" w:hAnsi="Times New Roman" w:cs="Times New Roman"/>
                <w:b/>
                <w:sz w:val="24"/>
                <w:szCs w:val="24"/>
                <w:lang w:val="en-US"/>
              </w:rPr>
              <w:t>0</w:t>
            </w:r>
          </w:p>
        </w:tc>
        <w:tc>
          <w:tcPr>
            <w:tcW w:w="816" w:type="dxa"/>
            <w:shd w:val="clear" w:color="auto" w:fill="FF0000"/>
            <w:vAlign w:val="center"/>
          </w:tcPr>
          <w:p w14:paraId="45D84CE9"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p>
        </w:tc>
        <w:tc>
          <w:tcPr>
            <w:tcW w:w="1550" w:type="dxa"/>
            <w:shd w:val="clear" w:color="auto" w:fill="FF0000"/>
          </w:tcPr>
          <w:p w14:paraId="160B5EB0" w14:textId="77777777" w:rsidR="000924F5" w:rsidRPr="00542695" w:rsidRDefault="000924F5" w:rsidP="00542695">
            <w:pPr>
              <w:spacing w:after="0" w:line="240" w:lineRule="auto"/>
              <w:rPr>
                <w:rFonts w:ascii="Times New Roman" w:hAnsi="Times New Roman" w:cs="Times New Roman"/>
                <w:sz w:val="24"/>
                <w:szCs w:val="24"/>
              </w:rPr>
            </w:pPr>
          </w:p>
        </w:tc>
      </w:tr>
      <w:tr w:rsidR="000924F5" w:rsidRPr="00542695" w14:paraId="77CE30A6" w14:textId="77777777" w:rsidTr="00542695">
        <w:trPr>
          <w:trHeight w:val="412"/>
          <w:jc w:val="center"/>
        </w:trPr>
        <w:tc>
          <w:tcPr>
            <w:tcW w:w="3229" w:type="dxa"/>
            <w:gridSpan w:val="2"/>
            <w:shd w:val="clear" w:color="auto" w:fill="00B004"/>
            <w:vAlign w:val="center"/>
          </w:tcPr>
          <w:p w14:paraId="1CE8ECDC"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sz w:val="24"/>
                <w:szCs w:val="24"/>
                <w:lang w:val="en-US"/>
              </w:rPr>
              <w:t>Presentasi Ketuntasan Klasikal</w:t>
            </w:r>
          </w:p>
        </w:tc>
        <w:tc>
          <w:tcPr>
            <w:tcW w:w="1550" w:type="dxa"/>
            <w:shd w:val="clear" w:color="auto" w:fill="00B004"/>
            <w:vAlign w:val="center"/>
          </w:tcPr>
          <w:p w14:paraId="2ED37928"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r w:rsidRPr="00542695">
              <w:rPr>
                <w:rFonts w:ascii="Times New Roman" w:hAnsi="Times New Roman" w:cs="Times New Roman"/>
                <w:b/>
                <w:sz w:val="24"/>
                <w:szCs w:val="24"/>
                <w:lang w:val="en-US"/>
              </w:rPr>
              <w:t>100%</w:t>
            </w:r>
          </w:p>
        </w:tc>
        <w:tc>
          <w:tcPr>
            <w:tcW w:w="816" w:type="dxa"/>
            <w:shd w:val="clear" w:color="auto" w:fill="00B004"/>
            <w:vAlign w:val="center"/>
          </w:tcPr>
          <w:p w14:paraId="01DBC715" w14:textId="77777777" w:rsidR="000924F5" w:rsidRPr="00542695" w:rsidRDefault="000924F5" w:rsidP="00542695">
            <w:pPr>
              <w:pStyle w:val="ListParagraph"/>
              <w:spacing w:after="0" w:line="240" w:lineRule="auto"/>
              <w:ind w:left="0"/>
              <w:contextualSpacing w:val="0"/>
              <w:jc w:val="center"/>
              <w:rPr>
                <w:rFonts w:ascii="Times New Roman" w:hAnsi="Times New Roman" w:cs="Times New Roman"/>
                <w:sz w:val="24"/>
                <w:szCs w:val="24"/>
                <w:lang w:val="en-US"/>
              </w:rPr>
            </w:pPr>
          </w:p>
        </w:tc>
        <w:tc>
          <w:tcPr>
            <w:tcW w:w="1550" w:type="dxa"/>
            <w:shd w:val="clear" w:color="auto" w:fill="00B004"/>
          </w:tcPr>
          <w:p w14:paraId="6771120B" w14:textId="77777777" w:rsidR="000924F5" w:rsidRPr="00542695" w:rsidRDefault="000924F5" w:rsidP="00542695">
            <w:pPr>
              <w:spacing w:after="0" w:line="240" w:lineRule="auto"/>
              <w:rPr>
                <w:rFonts w:ascii="Times New Roman" w:hAnsi="Times New Roman" w:cs="Times New Roman"/>
                <w:sz w:val="24"/>
                <w:szCs w:val="24"/>
              </w:rPr>
            </w:pPr>
          </w:p>
        </w:tc>
      </w:tr>
    </w:tbl>
    <w:p w14:paraId="3C2D3C6D" w14:textId="77777777" w:rsidR="000924F5" w:rsidRPr="00542695" w:rsidRDefault="000924F5" w:rsidP="00542695">
      <w:pPr>
        <w:spacing w:after="0" w:line="360" w:lineRule="auto"/>
        <w:ind w:left="709"/>
        <w:rPr>
          <w:rFonts w:ascii="Times New Roman" w:hAnsi="Times New Roman" w:cs="Times New Roman"/>
          <w:b/>
          <w:sz w:val="24"/>
          <w:szCs w:val="24"/>
        </w:rPr>
      </w:pPr>
    </w:p>
    <w:p w14:paraId="2E73FFA2" w14:textId="77777777" w:rsidR="000924F5" w:rsidRPr="00542695" w:rsidRDefault="000924F5" w:rsidP="00542695">
      <w:pPr>
        <w:spacing w:after="0" w:line="360" w:lineRule="auto"/>
        <w:ind w:left="709"/>
        <w:rPr>
          <w:rFonts w:ascii="Times New Roman" w:hAnsi="Times New Roman" w:cs="Times New Roman"/>
          <w:b/>
          <w:sz w:val="24"/>
          <w:szCs w:val="24"/>
        </w:rPr>
      </w:pPr>
      <w:r w:rsidRPr="00542695">
        <w:rPr>
          <w:rFonts w:ascii="Times New Roman" w:hAnsi="Times New Roman" w:cs="Times New Roman"/>
          <w:b/>
          <w:sz w:val="24"/>
          <w:szCs w:val="24"/>
        </w:rPr>
        <w:t>Keterangan:</w:t>
      </w:r>
    </w:p>
    <w:p w14:paraId="3322C21E" w14:textId="77777777" w:rsidR="000924F5" w:rsidRPr="00542695" w:rsidRDefault="000924F5" w:rsidP="00542695">
      <w:pPr>
        <w:spacing w:after="0" w:line="360" w:lineRule="auto"/>
        <w:ind w:left="709"/>
        <w:rPr>
          <w:rFonts w:ascii="Times New Roman" w:hAnsi="Times New Roman" w:cs="Times New Roman"/>
          <w:sz w:val="24"/>
          <w:szCs w:val="24"/>
        </w:rPr>
      </w:pPr>
      <w:r w:rsidRPr="00542695">
        <w:rPr>
          <w:rFonts w:ascii="Times New Roman" w:hAnsi="Times New Roman" w:cs="Times New Roman"/>
          <w:sz w:val="24"/>
          <w:szCs w:val="24"/>
        </w:rPr>
        <w:t>T (Tuntas)</w:t>
      </w:r>
    </w:p>
    <w:p w14:paraId="577DD1B0" w14:textId="77777777" w:rsidR="000924F5" w:rsidRPr="00542695" w:rsidRDefault="000924F5" w:rsidP="00542695">
      <w:pPr>
        <w:spacing w:after="0" w:line="360" w:lineRule="auto"/>
        <w:ind w:left="709"/>
        <w:rPr>
          <w:rFonts w:ascii="Times New Roman" w:hAnsi="Times New Roman" w:cs="Times New Roman"/>
          <w:sz w:val="24"/>
          <w:szCs w:val="24"/>
        </w:rPr>
      </w:pPr>
      <w:r w:rsidRPr="00542695">
        <w:rPr>
          <w:rFonts w:ascii="Times New Roman" w:hAnsi="Times New Roman" w:cs="Times New Roman"/>
          <w:sz w:val="24"/>
          <w:szCs w:val="24"/>
        </w:rPr>
        <w:t>BT (Belum Tuntas)</w:t>
      </w:r>
    </w:p>
    <w:p w14:paraId="10E23025" w14:textId="77777777" w:rsidR="000924F5" w:rsidRPr="00542695" w:rsidRDefault="000924F5" w:rsidP="00542695">
      <w:pPr>
        <w:spacing w:after="0" w:line="360" w:lineRule="auto"/>
        <w:rPr>
          <w:rFonts w:ascii="Times New Roman" w:hAnsi="Times New Roman" w:cs="Times New Roman"/>
          <w:sz w:val="24"/>
          <w:szCs w:val="24"/>
        </w:rPr>
      </w:pPr>
    </w:p>
    <w:p w14:paraId="505DC1CC" w14:textId="77777777" w:rsidR="000924F5" w:rsidRPr="00542695" w:rsidRDefault="000924F5" w:rsidP="00542695">
      <w:pPr>
        <w:tabs>
          <w:tab w:val="left" w:pos="7083"/>
        </w:tabs>
        <w:spacing w:after="0" w:line="360" w:lineRule="auto"/>
        <w:ind w:firstLine="567"/>
        <w:jc w:val="both"/>
        <w:rPr>
          <w:rFonts w:ascii="Times New Roman" w:hAnsi="Times New Roman" w:cs="Times New Roman"/>
          <w:sz w:val="24"/>
          <w:szCs w:val="24"/>
        </w:rPr>
      </w:pPr>
      <w:r w:rsidRPr="00542695">
        <w:rPr>
          <w:rFonts w:ascii="Times New Roman" w:hAnsi="Times New Roman" w:cs="Times New Roman"/>
          <w:sz w:val="24"/>
          <w:szCs w:val="24"/>
        </w:rPr>
        <w:t>Berdasarkan uraian pada Tabel 4 memperlihatkan akumulasi siswa yang meraih ketuntasan belajar atau meraih nilai &gt;70 adalah sejumah 11 siswa atau sebesar 100% dari 11 siswa dikelas V. Dari tabel ini menggambarkan bahwa persentase ketidaktuntasan siswa sudah tidak ada atau sebesar dicapai 0%. Dan dapat dilihat berdasarkan gambar grafik pada siklus II dibawah ini:</w:t>
      </w:r>
    </w:p>
    <w:p w14:paraId="0E89C1DB" w14:textId="77777777" w:rsidR="00542695" w:rsidRDefault="00542695">
      <w:pPr>
        <w:rPr>
          <w:rFonts w:ascii="Times New Roman" w:hAnsi="Times New Roman" w:cs="Times New Roman"/>
          <w:b/>
          <w:sz w:val="24"/>
          <w:szCs w:val="24"/>
        </w:rPr>
      </w:pPr>
      <w:r>
        <w:rPr>
          <w:rFonts w:ascii="Times New Roman" w:hAnsi="Times New Roman" w:cs="Times New Roman"/>
          <w:b/>
          <w:sz w:val="24"/>
          <w:szCs w:val="24"/>
        </w:rPr>
        <w:br w:type="page"/>
      </w:r>
    </w:p>
    <w:p w14:paraId="37E09E74" w14:textId="0FE991C4" w:rsidR="000924F5" w:rsidRPr="00542695" w:rsidRDefault="000924F5" w:rsidP="00542695">
      <w:pPr>
        <w:tabs>
          <w:tab w:val="left" w:pos="7083"/>
        </w:tabs>
        <w:spacing w:after="0" w:line="360" w:lineRule="auto"/>
        <w:jc w:val="center"/>
        <w:rPr>
          <w:rFonts w:ascii="Times New Roman" w:hAnsi="Times New Roman" w:cs="Times New Roman"/>
          <w:sz w:val="24"/>
          <w:szCs w:val="24"/>
        </w:rPr>
      </w:pPr>
      <w:r w:rsidRPr="00542695">
        <w:rPr>
          <w:rFonts w:ascii="Times New Roman" w:hAnsi="Times New Roman" w:cs="Times New Roman"/>
          <w:b/>
          <w:sz w:val="24"/>
          <w:szCs w:val="24"/>
        </w:rPr>
        <w:lastRenderedPageBreak/>
        <w:t xml:space="preserve">Gambar 3. </w:t>
      </w:r>
      <w:r w:rsidRPr="00542695">
        <w:rPr>
          <w:rFonts w:ascii="Times New Roman" w:hAnsi="Times New Roman" w:cs="Times New Roman"/>
          <w:sz w:val="24"/>
          <w:szCs w:val="24"/>
        </w:rPr>
        <w:t>Grafik Nilai Ketuntasan Siklus II</w:t>
      </w:r>
    </w:p>
    <w:p w14:paraId="3F2B9ED5" w14:textId="54F7F06E" w:rsidR="000924F5" w:rsidRPr="00542695" w:rsidRDefault="000924F5" w:rsidP="00542695">
      <w:pPr>
        <w:spacing w:after="0" w:line="360" w:lineRule="auto"/>
        <w:ind w:left="426" w:firstLine="360"/>
        <w:jc w:val="both"/>
        <w:rPr>
          <w:rFonts w:ascii="Times New Roman" w:hAnsi="Times New Roman" w:cs="Times New Roman"/>
          <w:sz w:val="24"/>
          <w:szCs w:val="24"/>
        </w:rPr>
      </w:pPr>
      <w:r w:rsidRPr="00542695">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5846ED66" wp14:editId="46B626B6">
            <wp:simplePos x="0" y="0"/>
            <wp:positionH relativeFrom="column">
              <wp:posOffset>567055</wp:posOffset>
            </wp:positionH>
            <wp:positionV relativeFrom="paragraph">
              <wp:posOffset>635</wp:posOffset>
            </wp:positionV>
            <wp:extent cx="4573270" cy="2294890"/>
            <wp:effectExtent l="0" t="0" r="0" b="1270"/>
            <wp:wrapNone/>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779314A" w14:textId="77777777" w:rsidR="000924F5" w:rsidRPr="00542695" w:rsidRDefault="000924F5" w:rsidP="00542695">
      <w:pPr>
        <w:spacing w:after="0" w:line="360" w:lineRule="auto"/>
        <w:ind w:left="426" w:firstLine="360"/>
        <w:jc w:val="both"/>
        <w:rPr>
          <w:rFonts w:ascii="Times New Roman" w:hAnsi="Times New Roman" w:cs="Times New Roman"/>
          <w:sz w:val="24"/>
          <w:szCs w:val="24"/>
        </w:rPr>
      </w:pPr>
    </w:p>
    <w:p w14:paraId="4F64AA8A" w14:textId="77777777" w:rsidR="000924F5" w:rsidRPr="00542695" w:rsidRDefault="000924F5" w:rsidP="00542695">
      <w:pPr>
        <w:spacing w:after="0" w:line="360" w:lineRule="auto"/>
        <w:ind w:left="426" w:firstLine="360"/>
        <w:jc w:val="both"/>
        <w:rPr>
          <w:rFonts w:ascii="Times New Roman" w:hAnsi="Times New Roman" w:cs="Times New Roman"/>
          <w:sz w:val="24"/>
          <w:szCs w:val="24"/>
        </w:rPr>
      </w:pPr>
    </w:p>
    <w:p w14:paraId="63EF54FC" w14:textId="77777777" w:rsidR="000924F5" w:rsidRPr="00542695" w:rsidRDefault="000924F5" w:rsidP="00542695">
      <w:pPr>
        <w:spacing w:after="0" w:line="360" w:lineRule="auto"/>
        <w:ind w:left="426" w:firstLine="360"/>
        <w:jc w:val="both"/>
        <w:rPr>
          <w:rFonts w:ascii="Times New Roman" w:hAnsi="Times New Roman" w:cs="Times New Roman"/>
          <w:sz w:val="24"/>
          <w:szCs w:val="24"/>
        </w:rPr>
      </w:pPr>
    </w:p>
    <w:p w14:paraId="6F9C341E" w14:textId="77777777" w:rsidR="000924F5" w:rsidRPr="00542695" w:rsidRDefault="000924F5" w:rsidP="00542695">
      <w:pPr>
        <w:spacing w:after="0" w:line="360" w:lineRule="auto"/>
        <w:ind w:left="426" w:firstLine="360"/>
        <w:jc w:val="both"/>
        <w:rPr>
          <w:rFonts w:ascii="Times New Roman" w:hAnsi="Times New Roman" w:cs="Times New Roman"/>
          <w:sz w:val="24"/>
          <w:szCs w:val="24"/>
        </w:rPr>
      </w:pPr>
    </w:p>
    <w:p w14:paraId="5688444E" w14:textId="77777777" w:rsidR="000924F5" w:rsidRPr="00542695" w:rsidRDefault="000924F5" w:rsidP="00542695">
      <w:pPr>
        <w:spacing w:after="0" w:line="360" w:lineRule="auto"/>
        <w:ind w:left="426" w:firstLine="360"/>
        <w:jc w:val="both"/>
        <w:rPr>
          <w:rFonts w:ascii="Times New Roman" w:hAnsi="Times New Roman" w:cs="Times New Roman"/>
          <w:sz w:val="24"/>
          <w:szCs w:val="24"/>
        </w:rPr>
      </w:pPr>
    </w:p>
    <w:p w14:paraId="44B14345" w14:textId="77777777" w:rsidR="000924F5" w:rsidRPr="00542695" w:rsidRDefault="000924F5" w:rsidP="00542695">
      <w:pPr>
        <w:spacing w:after="0" w:line="360" w:lineRule="auto"/>
        <w:ind w:left="426" w:firstLine="360"/>
        <w:jc w:val="both"/>
        <w:rPr>
          <w:rFonts w:ascii="Times New Roman" w:hAnsi="Times New Roman" w:cs="Times New Roman"/>
          <w:sz w:val="24"/>
          <w:szCs w:val="24"/>
        </w:rPr>
      </w:pPr>
    </w:p>
    <w:p w14:paraId="5F6E8D39" w14:textId="77777777" w:rsidR="000924F5" w:rsidRPr="00542695" w:rsidRDefault="000924F5" w:rsidP="00542695">
      <w:pPr>
        <w:spacing w:after="0" w:line="360" w:lineRule="auto"/>
        <w:ind w:left="426" w:firstLine="360"/>
        <w:jc w:val="both"/>
        <w:rPr>
          <w:rFonts w:ascii="Times New Roman" w:hAnsi="Times New Roman" w:cs="Times New Roman"/>
          <w:sz w:val="24"/>
          <w:szCs w:val="24"/>
        </w:rPr>
      </w:pPr>
    </w:p>
    <w:p w14:paraId="2F2CB7C6" w14:textId="77777777" w:rsidR="000924F5" w:rsidRPr="00542695" w:rsidRDefault="000924F5" w:rsidP="00542695">
      <w:pPr>
        <w:spacing w:after="0" w:line="360" w:lineRule="auto"/>
        <w:ind w:left="426" w:firstLine="360"/>
        <w:jc w:val="both"/>
        <w:rPr>
          <w:rFonts w:ascii="Times New Roman" w:hAnsi="Times New Roman" w:cs="Times New Roman"/>
          <w:sz w:val="24"/>
          <w:szCs w:val="24"/>
        </w:rPr>
      </w:pPr>
    </w:p>
    <w:p w14:paraId="6192E844" w14:textId="77777777" w:rsidR="000924F5" w:rsidRPr="00542695" w:rsidRDefault="000924F5" w:rsidP="00542695">
      <w:pPr>
        <w:spacing w:after="0" w:line="360" w:lineRule="auto"/>
        <w:ind w:left="426" w:firstLine="360"/>
        <w:jc w:val="both"/>
        <w:rPr>
          <w:rFonts w:ascii="Times New Roman" w:hAnsi="Times New Roman" w:cs="Times New Roman"/>
          <w:sz w:val="24"/>
          <w:szCs w:val="24"/>
        </w:rPr>
      </w:pPr>
    </w:p>
    <w:p w14:paraId="7A93573D" w14:textId="77777777" w:rsidR="00E746E0" w:rsidRPr="00542695" w:rsidRDefault="000924F5"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t xml:space="preserve">Dari diagram diatas nilai persentasi ketuntasan siswa dalam aktivitas belajar memperlihatkan nilai yang sangat signifikan, ada perkembangan atau kemajuan yang signifikan dari siklus I ke siklus II. Hasil yang dicapai ditahab observasi,pada langkah Refleksi alur/siklus 2 ini sudah memperlihatkan progres yang baik pada lur/siklus ke 2, 100%  siswa yang memperolehi KKM yang ditetapkann. Oleh karna itu perbaikan pembelajaran ini berakhir pada siklus II. Dari tahapan pergerakan pada siklus I dan II, hasil yang wajar adalah pendidik idealnya dapat menggunakan metode pembelajaran yang menyenangkan, dan menjadi fasilitaror untuk siswa ke dalam pengalaman pendidikan yang lebih dinamis. Terjadi perubahan atau peningkatan hasil belajar pada siswa kelas V SD Negeri Negeri </w:t>
      </w:r>
      <w:r w:rsidRPr="00542695">
        <w:rPr>
          <w:rFonts w:ascii="Times New Roman" w:hAnsi="Times New Roman" w:cs="Times New Roman"/>
          <w:iCs/>
          <w:sz w:val="24"/>
          <w:szCs w:val="24"/>
        </w:rPr>
        <w:t>Marga Cinta Kab. Oku Timur</w:t>
      </w:r>
      <w:r w:rsidRPr="00542695">
        <w:rPr>
          <w:rFonts w:ascii="Times New Roman" w:hAnsi="Times New Roman" w:cs="Times New Roman"/>
          <w:sz w:val="24"/>
          <w:szCs w:val="24"/>
        </w:rPr>
        <w:t>, setelah menggunakan metode pembelajaran demonstrasi</w:t>
      </w:r>
      <w:r w:rsidRPr="00542695">
        <w:rPr>
          <w:rFonts w:ascii="Times New Roman" w:hAnsi="Times New Roman" w:cs="Times New Roman"/>
          <w:i/>
          <w:sz w:val="24"/>
          <w:szCs w:val="24"/>
        </w:rPr>
        <w:t>.</w:t>
      </w:r>
      <w:r w:rsidR="00E746E0" w:rsidRPr="00542695">
        <w:rPr>
          <w:rFonts w:ascii="Times New Roman" w:hAnsi="Times New Roman" w:cs="Times New Roman"/>
          <w:sz w:val="24"/>
          <w:szCs w:val="24"/>
        </w:rPr>
        <w:t xml:space="preserve"> </w:t>
      </w:r>
    </w:p>
    <w:p w14:paraId="2D9381E8" w14:textId="77B034E6" w:rsidR="00C57A75" w:rsidRPr="00542695" w:rsidRDefault="000924F5" w:rsidP="00542695">
      <w:pPr>
        <w:spacing w:after="0" w:line="360" w:lineRule="auto"/>
        <w:ind w:firstLine="720"/>
        <w:jc w:val="both"/>
        <w:rPr>
          <w:rFonts w:ascii="Times New Roman" w:hAnsi="Times New Roman" w:cs="Times New Roman"/>
          <w:sz w:val="24"/>
          <w:szCs w:val="24"/>
        </w:rPr>
      </w:pPr>
      <w:r w:rsidRPr="00542695">
        <w:rPr>
          <w:rFonts w:ascii="Times New Roman" w:hAnsi="Times New Roman" w:cs="Times New Roman"/>
          <w:sz w:val="24"/>
          <w:szCs w:val="24"/>
        </w:rPr>
        <w:t>Berdasarkan perbaikan tindakan pembelajaran yang dilakukan pada siklus II, dibantu oleh supervisor 2, hasil yang diperoleh dari perbaikan dari alur/siklus 2 sudah sangat baik karena 100 % siswa sudah dikatakan tuntas atau memperoleh nilai diatas KKM, sehingga tindakan cukup/berhenti sampai dengan pada alur/ siklus 2.</w:t>
      </w:r>
    </w:p>
    <w:p w14:paraId="3DEA61FA" w14:textId="77777777" w:rsidR="00A72E96" w:rsidRPr="00542695" w:rsidRDefault="00A72E96" w:rsidP="00542695">
      <w:pPr>
        <w:spacing w:after="0" w:line="360" w:lineRule="auto"/>
        <w:ind w:firstLine="720"/>
        <w:jc w:val="both"/>
        <w:rPr>
          <w:rFonts w:ascii="Times New Roman" w:hAnsi="Times New Roman" w:cs="Times New Roman"/>
          <w:sz w:val="24"/>
          <w:szCs w:val="24"/>
        </w:rPr>
      </w:pPr>
    </w:p>
    <w:p w14:paraId="5847F66F" w14:textId="37DE5D83" w:rsidR="00BB77EA" w:rsidRPr="00542695" w:rsidRDefault="00390012" w:rsidP="00542695">
      <w:pPr>
        <w:pStyle w:val="ListParagraph"/>
        <w:numPr>
          <w:ilvl w:val="0"/>
          <w:numId w:val="17"/>
        </w:numPr>
        <w:spacing w:after="0" w:line="360" w:lineRule="auto"/>
        <w:ind w:left="567" w:right="284" w:hanging="567"/>
        <w:rPr>
          <w:rFonts w:ascii="Times New Roman" w:eastAsia="Times New Roman" w:hAnsi="Times New Roman" w:cs="Times New Roman"/>
          <w:b/>
          <w:sz w:val="24"/>
          <w:szCs w:val="24"/>
        </w:rPr>
      </w:pPr>
      <w:r w:rsidRPr="00542695">
        <w:rPr>
          <w:rFonts w:ascii="Times New Roman" w:eastAsia="Times New Roman" w:hAnsi="Times New Roman" w:cs="Times New Roman"/>
          <w:b/>
          <w:sz w:val="24"/>
          <w:szCs w:val="24"/>
        </w:rPr>
        <w:t>KESIMPULAN DAN SARAN</w:t>
      </w:r>
    </w:p>
    <w:p w14:paraId="29A459F2" w14:textId="77777777" w:rsidR="00A72E96" w:rsidRPr="00542695" w:rsidRDefault="00A72E96" w:rsidP="00542695">
      <w:pPr>
        <w:spacing w:after="0" w:line="360" w:lineRule="auto"/>
        <w:ind w:firstLine="567"/>
        <w:jc w:val="both"/>
        <w:rPr>
          <w:rFonts w:ascii="Times New Roman" w:hAnsi="Times New Roman" w:cs="Times New Roman"/>
          <w:sz w:val="24"/>
          <w:szCs w:val="24"/>
        </w:rPr>
      </w:pPr>
      <w:r w:rsidRPr="00542695">
        <w:rPr>
          <w:rFonts w:ascii="Times New Roman" w:hAnsi="Times New Roman" w:cs="Times New Roman"/>
          <w:sz w:val="24"/>
          <w:szCs w:val="24"/>
        </w:rPr>
        <w:t>Adapun kesimpulan dari hasil pembahasan penelitian di atas adalah sebagai berikut:</w:t>
      </w:r>
    </w:p>
    <w:p w14:paraId="65809AB1" w14:textId="211B693D" w:rsidR="00A72E96" w:rsidRPr="00542695" w:rsidRDefault="00A72E96" w:rsidP="00542695">
      <w:pPr>
        <w:spacing w:after="0" w:line="360" w:lineRule="auto"/>
        <w:jc w:val="both"/>
        <w:rPr>
          <w:rFonts w:ascii="Times New Roman" w:hAnsi="Times New Roman" w:cs="Times New Roman"/>
          <w:sz w:val="24"/>
          <w:szCs w:val="24"/>
        </w:rPr>
      </w:pPr>
      <w:r w:rsidRPr="00542695">
        <w:rPr>
          <w:rFonts w:ascii="Times New Roman" w:hAnsi="Times New Roman" w:cs="Times New Roman"/>
          <w:sz w:val="24"/>
          <w:szCs w:val="24"/>
        </w:rPr>
        <w:t xml:space="preserve">Peningkatan pemahaman siswa kelas III MIN 4 Langkat dalam pembelajaran IPA materi organ gerak hewan dan manusia menunjukkan perubahan signifikan. Sebelum menggunakan metode demonstrasi, hanya sekitar 3 dari 11 siswa yang dapat memahami materi organ gerak hewan dan manusia dengan baik, sementara 8 siswa lainnya belum bisa menyerap materi yang disampaikan oleh guru. Pada proses pembelajaran IPA materi organ gerak hewan dan manusia di kelas V MIN 4 Langkat, hasil siklus I belum optimal, dengan pencapaian 63,6%, </w:t>
      </w:r>
      <w:r w:rsidRPr="00542695">
        <w:rPr>
          <w:rFonts w:ascii="Times New Roman" w:hAnsi="Times New Roman" w:cs="Times New Roman"/>
          <w:sz w:val="24"/>
          <w:szCs w:val="24"/>
        </w:rPr>
        <w:lastRenderedPageBreak/>
        <w:t>karena terdapat beberapa masalah yang menyulitkan proses pembelajaran. Namun, ada peningkatan yang signifikan pada siklus II, di mana hasil belajar mencapai 100%, sesuai dengan target yang diharapkan. Penggunaan metode pembelajaran demonstrasi dalam kelas V MIN 4 Langkat sangat memuaskan, dengan hasil belajar 100% yang melampaui nilai KKM yang telah ditentukan yaitu 70.</w:t>
      </w:r>
    </w:p>
    <w:p w14:paraId="5FB4826A" w14:textId="77777777" w:rsidR="00A72E96" w:rsidRPr="00542695" w:rsidRDefault="00A72E96" w:rsidP="00542695">
      <w:pPr>
        <w:spacing w:after="0" w:line="360" w:lineRule="auto"/>
        <w:rPr>
          <w:rFonts w:ascii="Times New Roman" w:hAnsi="Times New Roman" w:cs="Times New Roman"/>
          <w:sz w:val="24"/>
          <w:szCs w:val="24"/>
        </w:rPr>
      </w:pPr>
    </w:p>
    <w:p w14:paraId="2E404557" w14:textId="11BB7642" w:rsidR="00BB77EA" w:rsidRPr="00542695" w:rsidRDefault="00390012" w:rsidP="00542695">
      <w:pPr>
        <w:spacing w:after="0" w:line="360" w:lineRule="auto"/>
        <w:rPr>
          <w:rFonts w:ascii="Times New Roman" w:eastAsia="Times New Roman" w:hAnsi="Times New Roman" w:cs="Times New Roman"/>
          <w:b/>
          <w:sz w:val="24"/>
          <w:szCs w:val="24"/>
        </w:rPr>
      </w:pPr>
      <w:r w:rsidRPr="00542695">
        <w:rPr>
          <w:rFonts w:ascii="Times New Roman" w:eastAsia="Times New Roman" w:hAnsi="Times New Roman" w:cs="Times New Roman"/>
          <w:b/>
          <w:sz w:val="24"/>
          <w:szCs w:val="24"/>
        </w:rPr>
        <w:t>DAFTAR REFERENSI</w:t>
      </w:r>
    </w:p>
    <w:p w14:paraId="6C8022B2"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Almri, S. (2016). Penerapan &amp; model pembelajaran dalam Kurikulum 2013.</w:t>
      </w:r>
    </w:p>
    <w:p w14:paraId="0ABFFB1B"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Andayani. (2014). Pemantapan kemampuan profesional. Universitas Terbuka. Jakarta.</w:t>
      </w:r>
    </w:p>
    <w:p w14:paraId="0210F8A1"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Arikunto, S. (2015). Penelitian tindakan kelas: Pendekatan praktis. Perdana Publishing. Jakarta.</w:t>
      </w:r>
    </w:p>
    <w:p w14:paraId="601EE658"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Balsuki, B. E. (2021). Peningkatan hasil belajar IPA dengan metode demonstrasi siswa kelas V SDN 2 Walualgung Dongko Trenggalek. Jurnal Pembelajaran Salins, 1(2). http://journall2.um.alc.id/index.php/. Diakses 10 Juni 2023.</w:t>
      </w:r>
    </w:p>
    <w:p w14:paraId="1C779E1B"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Djamarah, S. B. (2014). Guru dan anak didik dalam interaksi edukatif. Rineka Cipta. Jakarta.</w:t>
      </w:r>
    </w:p>
    <w:p w14:paraId="33F93E03"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Fitri Alpriliawati, S., Utalmi, K., &amp; Kalswali. (2020). Penerapan metode demonstrasi dalam meningkatkan hasil belajar dalam pembelajaran Bahasa Indonesia di Sekolah Dasar. Jurnal Program Studi Pendidikan Guru Sekolah Dasar FKIP Untan, Pontianak.</w:t>
      </w:r>
    </w:p>
    <w:p w14:paraId="7BCCC883"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Hatimah. (2018). Metode penelitian. Universitas Terbuka. Jakarta.</w:t>
      </w:r>
    </w:p>
    <w:p w14:paraId="7A35381B"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Heruman, M. (2020). Model pembelajaran matematika di sekolah dasar. PT. Remaja Rosdakarya. Bandung.</w:t>
      </w:r>
    </w:p>
    <w:p w14:paraId="66B66103"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Hudal, F. (2019). Penerapan metode demonstrasi untuk meningkatkan hasil belajar pada pokok bahasan pengetahuan sosiologi di Sekolah Dasar Negeri Republik Indonesia kelas VI tahun pelajaran 2019/2020. Jurnal PTK dan Pendidikan, 3(2).</w:t>
      </w:r>
    </w:p>
    <w:p w14:paraId="7DB49E02"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Rofi’alh, N., &amp; Mal’ruf, A. (2020). Implementasi metode demonstrasi untuk meningkatkan pembelajaran pendidikan agama Islam. Jurnal Mu’allim, 2(1). https://jurnall.yudhalrtal.alc.id/v2/index.php/mualllim.</w:t>
      </w:r>
      <w:bookmarkStart w:id="0" w:name="_GoBack"/>
      <w:bookmarkEnd w:id="0"/>
    </w:p>
    <w:p w14:paraId="151E9E7A"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Rustaman, N. (2019). Materi dan pembelajaran IPA di SD. Universitas Terbuka. Jakarta.</w:t>
      </w:r>
    </w:p>
    <w:p w14:paraId="52B26970"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Sri, M. (2021). Penggunaan demonstrasi dalam meningkatkan hasil belajar matematika pada siswa kelas VII SMP Negeri 2 Kec. Padang Tualang Kab. Rantau, Aceh Tamiang. Jurnal PTK dan Pendidikan, 3(2).</w:t>
      </w:r>
    </w:p>
    <w:p w14:paraId="2183D398" w14:textId="77777777" w:rsidR="00542695" w:rsidRPr="00542695" w:rsidRDefault="00542695" w:rsidP="00D63F20">
      <w:pPr>
        <w:spacing w:after="240" w:line="240" w:lineRule="auto"/>
        <w:ind w:left="709" w:hanging="709"/>
        <w:jc w:val="both"/>
        <w:rPr>
          <w:rFonts w:ascii="Times New Roman" w:hAnsi="Times New Roman" w:cs="Times New Roman"/>
          <w:spacing w:val="-1"/>
          <w:sz w:val="24"/>
          <w:szCs w:val="24"/>
        </w:rPr>
      </w:pPr>
      <w:r w:rsidRPr="00542695">
        <w:rPr>
          <w:rFonts w:ascii="Times New Roman" w:hAnsi="Times New Roman" w:cs="Times New Roman"/>
          <w:spacing w:val="-1"/>
          <w:sz w:val="24"/>
          <w:szCs w:val="24"/>
        </w:rPr>
        <w:t>Sulistiyanto. (2019). Ilmu pengetahuan alam. Universitas Terbuka. Jakarta.</w:t>
      </w:r>
    </w:p>
    <w:p w14:paraId="595922E4" w14:textId="77777777" w:rsidR="00542695" w:rsidRPr="00542695" w:rsidRDefault="00542695" w:rsidP="00D63F20">
      <w:pPr>
        <w:spacing w:after="240" w:line="240" w:lineRule="auto"/>
        <w:ind w:left="709" w:hanging="709"/>
        <w:jc w:val="both"/>
        <w:rPr>
          <w:rFonts w:ascii="Times New Roman" w:eastAsia="Times New Roman" w:hAnsi="Times New Roman" w:cs="Times New Roman"/>
          <w:b/>
          <w:sz w:val="24"/>
          <w:szCs w:val="24"/>
        </w:rPr>
      </w:pPr>
      <w:r w:rsidRPr="00542695">
        <w:rPr>
          <w:rFonts w:ascii="Times New Roman" w:hAnsi="Times New Roman" w:cs="Times New Roman"/>
          <w:spacing w:val="-1"/>
          <w:sz w:val="24"/>
          <w:szCs w:val="24"/>
        </w:rPr>
        <w:t>Susanto, A. (2022). Teori belajar dan pembelajaran di sekolah dasar. Kencana. Jakarta.</w:t>
      </w:r>
    </w:p>
    <w:sectPr w:rsidR="00542695" w:rsidRPr="00542695" w:rsidSect="00D63F20">
      <w:headerReference w:type="even" r:id="rId15"/>
      <w:headerReference w:type="default" r:id="rId16"/>
      <w:footerReference w:type="even" r:id="rId17"/>
      <w:headerReference w:type="first" r:id="rId18"/>
      <w:footerReference w:type="first" r:id="rId19"/>
      <w:pgSz w:w="11906" w:h="16838"/>
      <w:pgMar w:top="1440" w:right="1440" w:bottom="1440" w:left="1440" w:header="0" w:footer="0" w:gutter="0"/>
      <w:pgNumType w:start="25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7B2BC" w14:textId="77777777" w:rsidR="00DE493D" w:rsidRDefault="00DE493D">
      <w:pPr>
        <w:spacing w:after="0" w:line="240" w:lineRule="auto"/>
      </w:pPr>
      <w:r>
        <w:separator/>
      </w:r>
    </w:p>
  </w:endnote>
  <w:endnote w:type="continuationSeparator" w:id="0">
    <w:p w14:paraId="2D43141A" w14:textId="77777777" w:rsidR="00DE493D" w:rsidRDefault="00DE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5F2B4" w14:textId="77777777" w:rsidR="00D63F20" w:rsidRDefault="00D63F20" w:rsidP="00D63F20">
    <w:pPr>
      <w:tabs>
        <w:tab w:val="center" w:pos="4513"/>
        <w:tab w:val="right" w:pos="9026"/>
      </w:tabs>
      <w:spacing w:after="0" w:line="240" w:lineRule="auto"/>
      <w:rPr>
        <w:rFonts w:ascii="Tahoma" w:eastAsia="Tahoma" w:hAnsi="Tahoma" w:cs="Tahoma"/>
        <w:sz w:val="20"/>
        <w:szCs w:val="20"/>
        <w:lang w:val="en-US"/>
      </w:rPr>
    </w:pPr>
    <w:r>
      <w:rPr>
        <w:noProof/>
        <w:lang w:val="en-US"/>
      </w:rPr>
      <mc:AlternateContent>
        <mc:Choice Requires="wps">
          <w:drawing>
            <wp:anchor distT="0" distB="0" distL="114299" distR="114299" simplePos="0" relativeHeight="251663360" behindDoc="0" locked="0" layoutInCell="1" hidden="0" allowOverlap="1" wp14:anchorId="46893D78" wp14:editId="1A07FA8A">
              <wp:simplePos x="0" y="0"/>
              <wp:positionH relativeFrom="column">
                <wp:posOffset>227965</wp:posOffset>
              </wp:positionH>
              <wp:positionV relativeFrom="paragraph">
                <wp:posOffset>-120015</wp:posOffset>
              </wp:positionV>
              <wp:extent cx="0" cy="359410"/>
              <wp:effectExtent l="0" t="0" r="19050" b="21590"/>
              <wp:wrapNone/>
              <wp:docPr id="6" name="Straight Arrow Connector 6"/>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7.95pt;margin-top:-9.45pt;width:0;height:28.3pt;z-index:25166336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" strokeweight="1pt"/>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260</w:t>
    </w:r>
    <w:r>
      <w:rPr>
        <w:rFonts w:ascii="Tahoma" w:eastAsia="Tahoma" w:hAnsi="Tahoma" w:cs="Tahoma"/>
        <w:sz w:val="20"/>
        <w:szCs w:val="20"/>
      </w:rPr>
      <w:fldChar w:fldCharType="end"/>
    </w:r>
    <w:r>
      <w:rPr>
        <w:rFonts w:ascii="Tahoma" w:eastAsia="Tahoma" w:hAnsi="Tahoma" w:cs="Tahoma"/>
        <w:sz w:val="20"/>
        <w:szCs w:val="20"/>
      </w:rPr>
      <w:t xml:space="preserve">        </w:t>
    </w:r>
    <w:r w:rsidRPr="002613D6">
      <w:rPr>
        <w:rFonts w:ascii="Tahoma" w:eastAsia="Tahoma" w:hAnsi="Tahoma" w:cs="Tahoma"/>
        <w:b/>
        <w:sz w:val="20"/>
        <w:szCs w:val="20"/>
      </w:rPr>
      <w:t>CENDEKIA</w:t>
    </w:r>
    <w:r>
      <w:rPr>
        <w:rFonts w:ascii="Tahoma" w:eastAsia="Tahoma" w:hAnsi="Tahoma" w:cs="Tahoma"/>
        <w:sz w:val="20"/>
        <w:szCs w:val="20"/>
      </w:rPr>
      <w:t xml:space="preserve"> - VOLUME </w:t>
    </w:r>
    <w:r>
      <w:rPr>
        <w:rFonts w:ascii="Tahoma" w:eastAsia="Tahoma" w:hAnsi="Tahoma" w:cs="Tahoma"/>
        <w:sz w:val="20"/>
        <w:szCs w:val="20"/>
        <w:lang w:val="en-GB"/>
      </w:rPr>
      <w:t>3</w:t>
    </w:r>
    <w:r>
      <w:rPr>
        <w:rFonts w:ascii="Tahoma" w:eastAsia="Tahoma" w:hAnsi="Tahoma" w:cs="Tahoma"/>
        <w:sz w:val="20"/>
        <w:szCs w:val="20"/>
      </w:rPr>
      <w:t xml:space="preserve">, NO. 1, </w:t>
    </w:r>
    <w:r>
      <w:rPr>
        <w:rFonts w:ascii="Tahoma" w:eastAsia="Tahoma" w:hAnsi="Tahoma" w:cs="Tahoma"/>
        <w:sz w:val="20"/>
        <w:szCs w:val="20"/>
        <w:lang w:val="en-GB"/>
      </w:rPr>
      <w:t>FEBRUARI</w:t>
    </w:r>
    <w:r>
      <w:rPr>
        <w:rFonts w:ascii="Tahoma" w:eastAsia="Tahoma" w:hAnsi="Tahoma" w:cs="Tahoma"/>
        <w:sz w:val="20"/>
        <w:szCs w:val="20"/>
      </w:rPr>
      <w:t xml:space="preserve"> 202</w:t>
    </w:r>
    <w:r>
      <w:rPr>
        <w:noProof/>
        <w:lang w:val="en-US"/>
      </w:rPr>
      <mc:AlternateContent>
        <mc:Choice Requires="wps">
          <w:drawing>
            <wp:anchor distT="0" distB="0" distL="114300" distR="114300" simplePos="0" relativeHeight="251664384" behindDoc="0" locked="0" layoutInCell="1" hidden="0" allowOverlap="1" wp14:anchorId="3F2340B9" wp14:editId="4676C2B6">
              <wp:simplePos x="0" y="0"/>
              <wp:positionH relativeFrom="column">
                <wp:posOffset>355600</wp:posOffset>
              </wp:positionH>
              <wp:positionV relativeFrom="paragraph">
                <wp:posOffset>152400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id="Straight Arrow Connector 7" o:spid="_x0000_s1026" type="#_x0000_t32" style="position:absolute;margin-left:28pt;margin-top:12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3</w:t>
    </w:r>
  </w:p>
  <w:p w14:paraId="150CCE2B" w14:textId="77777777" w:rsidR="00D63F20" w:rsidRDefault="00D63F20" w:rsidP="00D63F20">
    <w:pPr>
      <w:tabs>
        <w:tab w:val="center" w:pos="4513"/>
        <w:tab w:val="right" w:pos="9026"/>
      </w:tabs>
      <w:spacing w:after="0" w:line="240" w:lineRule="auto"/>
      <w:rPr>
        <w:rFonts w:ascii="Tahoma" w:eastAsia="Tahoma" w:hAnsi="Tahoma" w:cs="Tahoma"/>
        <w:sz w:val="20"/>
        <w:szCs w:val="20"/>
        <w:lang w:val="en-US"/>
      </w:rPr>
    </w:pPr>
  </w:p>
  <w:p w14:paraId="274DF4F4" w14:textId="77777777" w:rsidR="00D63F20" w:rsidRPr="0001692C" w:rsidRDefault="00D63F20" w:rsidP="00D63F20">
    <w:pPr>
      <w:tabs>
        <w:tab w:val="center" w:pos="4513"/>
        <w:tab w:val="right" w:pos="9026"/>
      </w:tabs>
      <w:spacing w:after="0" w:line="240" w:lineRule="auto"/>
      <w:rPr>
        <w:rFonts w:ascii="Tahoma" w:eastAsia="Tahoma" w:hAnsi="Tahoma" w:cs="Tahoma"/>
        <w:sz w:val="24"/>
        <w:szCs w:val="24"/>
        <w:lang w:val="en-US"/>
      </w:rPr>
    </w:pPr>
  </w:p>
  <w:p w14:paraId="74BB0A5B" w14:textId="77777777" w:rsidR="00D63F20" w:rsidRPr="00C1054F" w:rsidRDefault="00D63F20" w:rsidP="00D63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D2D83" w14:textId="77777777" w:rsidR="00D63F20" w:rsidRPr="008143FB" w:rsidRDefault="00D63F20" w:rsidP="00D63F20">
    <w:pPr>
      <w:widowControl w:val="0"/>
      <w:pBdr>
        <w:top w:val="single" w:sz="4" w:space="1" w:color="000000"/>
      </w:pBdr>
      <w:spacing w:after="0" w:line="240" w:lineRule="auto"/>
      <w:rPr>
        <w:rFonts w:eastAsia="Arial"/>
        <w:i/>
        <w:color w:val="000000"/>
        <w:sz w:val="20"/>
        <w:szCs w:val="20"/>
        <w:lang w:val="en-US" w:eastAsia="id-ID"/>
      </w:rPr>
    </w:pPr>
    <w:r w:rsidRPr="008143FB">
      <w:rPr>
        <w:rFonts w:eastAsia="Arial"/>
        <w:i/>
        <w:color w:val="000000"/>
        <w:sz w:val="20"/>
        <w:szCs w:val="20"/>
        <w:lang w:val="en-US" w:eastAsia="id-ID"/>
      </w:rPr>
      <w:t>Re</w:t>
    </w:r>
    <w:r>
      <w:rPr>
        <w:rFonts w:eastAsia="Arial"/>
        <w:i/>
        <w:color w:val="000000"/>
        <w:sz w:val="20"/>
        <w:szCs w:val="20"/>
        <w:lang w:val="en-US" w:eastAsia="id-ID"/>
      </w:rPr>
      <w:t>ceived: Januari 29,2023; Revised: Februari 12,2023; Accepted: Februari  26</w:t>
    </w:r>
    <w:r w:rsidRPr="008143FB">
      <w:rPr>
        <w:rFonts w:eastAsia="Arial"/>
        <w:i/>
        <w:color w:val="000000"/>
        <w:sz w:val="20"/>
        <w:szCs w:val="20"/>
        <w:lang w:val="en-US" w:eastAsia="id-ID"/>
      </w:rPr>
      <w:t>, 20</w:t>
    </w:r>
    <w:r>
      <w:rPr>
        <w:rFonts w:eastAsia="Arial"/>
        <w:i/>
        <w:color w:val="000000"/>
        <w:sz w:val="20"/>
        <w:szCs w:val="20"/>
        <w:lang w:val="en-US" w:eastAsia="id-ID"/>
      </w:rPr>
      <w:t>23; Published: Februari 28,</w:t>
    </w:r>
    <w:r w:rsidRPr="008143FB">
      <w:rPr>
        <w:rFonts w:eastAsia="Arial"/>
        <w:i/>
        <w:color w:val="000000"/>
        <w:sz w:val="20"/>
        <w:szCs w:val="20"/>
        <w:lang w:val="en-US" w:eastAsia="id-ID"/>
      </w:rPr>
      <w:t xml:space="preserve"> 202</w:t>
    </w:r>
    <w:r>
      <w:rPr>
        <w:rFonts w:eastAsia="Arial"/>
        <w:i/>
        <w:color w:val="000000"/>
        <w:sz w:val="20"/>
        <w:szCs w:val="20"/>
        <w:lang w:val="en-US" w:eastAsia="id-ID"/>
      </w:rPr>
      <w:t>3</w:t>
    </w:r>
    <w:r w:rsidRPr="008143FB">
      <w:rPr>
        <w:rFonts w:eastAsia="Arial"/>
        <w:i/>
        <w:color w:val="000000"/>
        <w:sz w:val="20"/>
        <w:szCs w:val="20"/>
        <w:lang w:val="en-US" w:eastAsia="id-ID"/>
      </w:rPr>
      <w:t>;</w:t>
    </w:r>
  </w:p>
  <w:p w14:paraId="7E77C2BE" w14:textId="77777777" w:rsidR="00D63F20" w:rsidRPr="008143FB" w:rsidRDefault="00D63F20" w:rsidP="00D63F20">
    <w:pPr>
      <w:tabs>
        <w:tab w:val="center" w:pos="4680"/>
        <w:tab w:val="right" w:pos="9360"/>
      </w:tabs>
      <w:spacing w:after="0" w:line="240" w:lineRule="auto"/>
      <w:rPr>
        <w:rFonts w:eastAsia="Arial"/>
        <w:i/>
        <w:color w:val="000000"/>
        <w:szCs w:val="20"/>
        <w:lang w:val="en-US" w:eastAsia="id-ID"/>
      </w:rPr>
    </w:pPr>
  </w:p>
  <w:p w14:paraId="5376F027" w14:textId="77777777" w:rsidR="00D63F20" w:rsidRPr="008143FB" w:rsidRDefault="00D63F20" w:rsidP="00D63F20">
    <w:pPr>
      <w:tabs>
        <w:tab w:val="left" w:pos="5145"/>
      </w:tabs>
      <w:spacing w:after="0" w:line="240" w:lineRule="auto"/>
      <w:rPr>
        <w:rFonts w:cs="Times New Roman"/>
        <w:sz w:val="24"/>
        <w:lan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BDE30" w14:textId="77777777" w:rsidR="00DE493D" w:rsidRDefault="00DE493D">
      <w:pPr>
        <w:spacing w:after="0" w:line="240" w:lineRule="auto"/>
      </w:pPr>
      <w:r>
        <w:separator/>
      </w:r>
    </w:p>
  </w:footnote>
  <w:footnote w:type="continuationSeparator" w:id="0">
    <w:p w14:paraId="1A83DA74" w14:textId="77777777" w:rsidR="00DE493D" w:rsidRDefault="00DE4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DFB11"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lang w:val="en-US"/>
      </w:rPr>
    </w:pPr>
  </w:p>
  <w:p w14:paraId="6D21AF5C" w14:textId="77777777" w:rsidR="00542695" w:rsidRPr="00542695" w:rsidRDefault="00542695">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lang w:val="en-US"/>
      </w:rPr>
    </w:pPr>
  </w:p>
  <w:p w14:paraId="7125935D"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395BC413" w14:textId="746C56CE" w:rsidR="00B76C90" w:rsidRDefault="00B76C90" w:rsidP="00B76C90">
    <w:pPr>
      <w:spacing w:after="0" w:line="240" w:lineRule="auto"/>
      <w:jc w:val="right"/>
      <w:rPr>
        <w:rFonts w:asciiTheme="majorBidi" w:hAnsiTheme="majorBidi" w:cstheme="majorBidi"/>
        <w:i/>
        <w:iCs/>
        <w:sz w:val="18"/>
        <w:szCs w:val="18"/>
        <w:lang w:val="sv-SE"/>
      </w:rPr>
    </w:pPr>
    <w:r w:rsidRPr="00B76C90">
      <w:rPr>
        <w:rFonts w:asciiTheme="majorBidi" w:hAnsiTheme="majorBidi" w:cstheme="majorBidi"/>
        <w:i/>
        <w:iCs/>
        <w:sz w:val="18"/>
        <w:szCs w:val="18"/>
        <w:lang w:val="sv-SE"/>
      </w:rPr>
      <w:t xml:space="preserve">UPAYA MENINGKATKAN HASIL BELAJAR SISWA PADA MATERI ORGAN GERAK HEWAN DAN MANUSIA </w:t>
    </w:r>
  </w:p>
  <w:p w14:paraId="2874F06B" w14:textId="04321FEC" w:rsidR="00B76C90" w:rsidRPr="00B76C90" w:rsidRDefault="00B76C90" w:rsidP="00B76C90">
    <w:pPr>
      <w:spacing w:after="0" w:line="240" w:lineRule="auto"/>
      <w:jc w:val="right"/>
      <w:rPr>
        <w:rFonts w:asciiTheme="majorBidi" w:hAnsiTheme="majorBidi" w:cstheme="majorBidi"/>
        <w:i/>
        <w:iCs/>
        <w:sz w:val="18"/>
        <w:szCs w:val="18"/>
        <w:lang w:val="sv-SE"/>
      </w:rPr>
    </w:pPr>
    <w:r w:rsidRPr="00B76C90">
      <w:rPr>
        <w:rFonts w:asciiTheme="majorBidi" w:hAnsiTheme="majorBidi" w:cstheme="majorBidi"/>
        <w:i/>
        <w:iCs/>
        <w:sz w:val="18"/>
        <w:szCs w:val="18"/>
        <w:lang w:val="sv-SE"/>
      </w:rPr>
      <w:t>MELALUI METODE DEMONSTRASI DI</w:t>
    </w:r>
    <w:r w:rsidRPr="00B76C90">
      <w:rPr>
        <w:rFonts w:asciiTheme="majorBidi" w:hAnsiTheme="majorBidi" w:cstheme="majorBidi"/>
        <w:i/>
        <w:iCs/>
        <w:sz w:val="18"/>
        <w:szCs w:val="18"/>
      </w:rPr>
      <w:t xml:space="preserve"> </w:t>
    </w:r>
    <w:r w:rsidRPr="00B76C90">
      <w:rPr>
        <w:rFonts w:asciiTheme="majorBidi" w:hAnsiTheme="majorBidi" w:cstheme="majorBidi"/>
        <w:i/>
        <w:iCs/>
        <w:sz w:val="18"/>
        <w:szCs w:val="18"/>
        <w:lang w:val="sv-SE"/>
      </w:rPr>
      <w:t>KELAS V MIN 4 LANGKAT</w:t>
    </w:r>
  </w:p>
  <w:p w14:paraId="7C4E23F0" w14:textId="77777777" w:rsidR="00B76C90" w:rsidRDefault="00B76C90"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1BCF9" w14:textId="77777777" w:rsidR="00D63F20" w:rsidRDefault="00D63F20" w:rsidP="00D63F20">
    <w:pPr>
      <w:tabs>
        <w:tab w:val="center" w:pos="4680"/>
        <w:tab w:val="right" w:pos="9360"/>
      </w:tabs>
      <w:spacing w:after="0" w:line="240" w:lineRule="auto"/>
      <w:jc w:val="right"/>
      <w:rPr>
        <w:rFonts w:ascii="Cambria" w:eastAsia="Cambria" w:hAnsi="Cambria" w:cs="Cambria"/>
        <w:lang w:val="en-US"/>
      </w:rPr>
    </w:pPr>
  </w:p>
  <w:p w14:paraId="5D9B794B" w14:textId="77777777" w:rsidR="00D63F20" w:rsidRDefault="00D63F20" w:rsidP="00D63F20">
    <w:pPr>
      <w:tabs>
        <w:tab w:val="center" w:pos="4680"/>
        <w:tab w:val="right" w:pos="9360"/>
      </w:tabs>
      <w:spacing w:after="0" w:line="240" w:lineRule="auto"/>
      <w:jc w:val="right"/>
      <w:rPr>
        <w:rFonts w:ascii="Cambria" w:eastAsia="Cambria" w:hAnsi="Cambria" w:cs="Cambria"/>
        <w:lang w:val="en-US"/>
      </w:rPr>
    </w:pPr>
  </w:p>
  <w:p w14:paraId="727303B2" w14:textId="77777777" w:rsidR="00D63F20" w:rsidRDefault="00D63F20" w:rsidP="00D63F20">
    <w:pPr>
      <w:tabs>
        <w:tab w:val="center" w:pos="4680"/>
        <w:tab w:val="right" w:pos="9360"/>
      </w:tabs>
      <w:spacing w:after="0" w:line="240" w:lineRule="auto"/>
      <w:jc w:val="right"/>
    </w:pPr>
    <w:r>
      <w:rPr>
        <w:rFonts w:ascii="Cambria" w:eastAsia="Cambria" w:hAnsi="Cambria" w:cs="Cambria"/>
      </w:rPr>
      <w:t xml:space="preserve">e-ISSN: 2962-3561; p-ISSN: 2962-3561, Hal </w:t>
    </w:r>
    <w:r>
      <w:rPr>
        <w:rFonts w:ascii="Cambria" w:eastAsia="Cambria" w:hAnsi="Cambria" w:cs="Cambria"/>
        <w:lang w:val="en-US"/>
      </w:rPr>
      <w:t>251-261</w:t>
    </w:r>
  </w:p>
  <w:p w14:paraId="29099A69" w14:textId="77777777" w:rsidR="00D63F20" w:rsidRDefault="00D63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558F3" w14:textId="77777777" w:rsidR="00D63F20" w:rsidRPr="003E506D" w:rsidRDefault="00D63F20" w:rsidP="00D63F20">
    <w:pPr>
      <w:spacing w:after="0" w:line="240" w:lineRule="auto"/>
      <w:jc w:val="right"/>
      <w:rPr>
        <w:rFonts w:ascii="Cambria" w:eastAsia="Times New Roman" w:hAnsi="Cambria" w:cs="Times New Roman"/>
        <w:b/>
        <w:color w:val="000000"/>
        <w:highlight w:val="white"/>
      </w:rPr>
    </w:pPr>
  </w:p>
  <w:p w14:paraId="21D233E0" w14:textId="77777777" w:rsidR="00D63F20" w:rsidRDefault="00D63F20" w:rsidP="00D63F20">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CENDEKIA: Jurnal Ilmu Sosial, Bahasa dan Pendidikan</w:t>
    </w:r>
  </w:p>
  <w:p w14:paraId="181CEACD" w14:textId="77777777" w:rsidR="00D63F20" w:rsidRDefault="00D63F20" w:rsidP="00D63F20">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Pr>
        <w:rFonts w:ascii="Cambria" w:eastAsia="Cambria" w:hAnsi="Cambria" w:cs="Cambria"/>
        <w:b/>
        <w:lang w:val="en-US"/>
      </w:rPr>
      <w:t>3</w:t>
    </w:r>
    <w:r>
      <w:rPr>
        <w:rFonts w:ascii="Cambria" w:eastAsia="Cambria" w:hAnsi="Cambria" w:cs="Cambria"/>
        <w:b/>
      </w:rPr>
      <w:t>, No.1 Februari 202</w:t>
    </w:r>
    <w:r>
      <w:rPr>
        <w:rFonts w:ascii="Cambria" w:eastAsia="Cambria" w:hAnsi="Cambria" w:cs="Cambria"/>
        <w:b/>
        <w:lang w:val="en-US"/>
      </w:rPr>
      <w:t>3</w:t>
    </w:r>
  </w:p>
  <w:p w14:paraId="28686675" w14:textId="335E7DD4" w:rsidR="00D63F20" w:rsidRDefault="00D63F20" w:rsidP="00D63F20">
    <w:pPr>
      <w:tabs>
        <w:tab w:val="center" w:pos="4680"/>
        <w:tab w:val="right" w:pos="9360"/>
      </w:tabs>
      <w:spacing w:after="0" w:line="240" w:lineRule="auto"/>
      <w:jc w:val="right"/>
    </w:pPr>
    <w:r>
      <w:rPr>
        <w:rFonts w:ascii="Cambria" w:eastAsia="Cambria" w:hAnsi="Cambria" w:cs="Cambria"/>
      </w:rPr>
      <w:t xml:space="preserve">e-ISSN: 2962-3561; p-ISSN: 2962-3561, Hal </w:t>
    </w:r>
    <w:r>
      <w:rPr>
        <w:rFonts w:ascii="Cambria" w:eastAsia="Cambria" w:hAnsi="Cambria" w:cs="Cambria"/>
        <w:lang w:val="en-US"/>
      </w:rPr>
      <w:t>251-261</w:t>
    </w:r>
  </w:p>
  <w:p w14:paraId="482F61E2" w14:textId="54692304" w:rsidR="00D63F20" w:rsidRPr="00D63F20" w:rsidRDefault="00D63F20" w:rsidP="00D63F20">
    <w:pPr>
      <w:spacing w:after="0" w:line="240" w:lineRule="auto"/>
      <w:jc w:val="right"/>
      <w:rPr>
        <w:rFonts w:ascii="Cambria" w:eastAsia="Times New Roman" w:hAnsi="Cambria" w:cs="Times New Roman"/>
        <w:lang w:val="en-US"/>
      </w:rPr>
    </w:pPr>
    <w:r w:rsidRPr="003E506D">
      <w:rPr>
        <w:rFonts w:ascii="Cambria" w:hAnsi="Cambria"/>
        <w:noProof/>
        <w:lang w:val="en-US"/>
      </w:rPr>
      <w:drawing>
        <wp:anchor distT="0" distB="0" distL="114300" distR="114300" simplePos="0" relativeHeight="251659264" behindDoc="0" locked="0" layoutInCell="1" allowOverlap="1" wp14:anchorId="6F96E511" wp14:editId="0ADEB630">
          <wp:simplePos x="0" y="0"/>
          <wp:positionH relativeFrom="column">
            <wp:posOffset>758190</wp:posOffset>
          </wp:positionH>
          <wp:positionV relativeFrom="paragraph">
            <wp:posOffset>11430</wp:posOffset>
          </wp:positionV>
          <wp:extent cx="762000" cy="2952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95275"/>
                  </a:xfrm>
                  <a:prstGeom prst="rect">
                    <a:avLst/>
                  </a:prstGeom>
                  <a:noFill/>
                </pic:spPr>
              </pic:pic>
            </a:graphicData>
          </a:graphic>
          <wp14:sizeRelH relativeFrom="margin">
            <wp14:pctWidth>0</wp14:pctWidth>
          </wp14:sizeRelH>
          <wp14:sizeRelV relativeFrom="page">
            <wp14:pctHeight>0</wp14:pctHeight>
          </wp14:sizeRelV>
        </wp:anchor>
      </w:drawing>
    </w:r>
    <w:r w:rsidRPr="003E506D">
      <w:rPr>
        <w:rFonts w:ascii="Cambria" w:hAnsi="Cambria"/>
        <w:noProof/>
        <w:lang w:val="en-US"/>
      </w:rPr>
      <w:drawing>
        <wp:anchor distT="0" distB="0" distL="114300" distR="114300" simplePos="0" relativeHeight="251660288" behindDoc="0" locked="0" layoutInCell="1" allowOverlap="1" wp14:anchorId="1D001067" wp14:editId="26820567">
          <wp:simplePos x="0" y="0"/>
          <wp:positionH relativeFrom="margin">
            <wp:align>left</wp:align>
          </wp:positionH>
          <wp:positionV relativeFrom="paragraph">
            <wp:posOffset>9525</wp:posOffset>
          </wp:positionV>
          <wp:extent cx="733425" cy="3238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pic:spPr>
              </pic:pic>
            </a:graphicData>
          </a:graphic>
          <wp14:sizeRelH relativeFrom="margin">
            <wp14:pctWidth>0</wp14:pctWidth>
          </wp14:sizeRelH>
          <wp14:sizeRelV relativeFrom="page">
            <wp14:pctHeight>0</wp14:pctHeight>
          </wp14:sizeRelV>
        </wp:anchor>
      </w:drawing>
    </w:r>
    <w:r w:rsidRPr="003E506D">
      <w:rPr>
        <w:rFonts w:ascii="Cambria" w:eastAsia="Times New Roman" w:hAnsi="Cambria" w:cs="Times New Roman"/>
        <w:color w:val="000000"/>
        <w:highlight w:val="white"/>
      </w:rPr>
      <w:t xml:space="preserve">DOI: </w:t>
    </w:r>
    <w:r w:rsidRPr="00D63F20">
      <w:rPr>
        <w:rFonts w:ascii="Cambria" w:eastAsia="Times New Roman" w:hAnsi="Cambria" w:cs="Times New Roman"/>
        <w:color w:val="000000"/>
      </w:rPr>
      <w:t>https://doi.org/10.55606/cendikia.v3i1</w:t>
    </w:r>
    <w:r w:rsidRPr="00D63F20">
      <w:rPr>
        <w:rFonts w:ascii="Cambria" w:eastAsia="Times New Roman" w:hAnsi="Cambria" w:cs="Times New Roman"/>
        <w:color w:val="000000"/>
        <w:lang w:val="en-US"/>
      </w:rPr>
      <w:t>.</w:t>
    </w:r>
  </w:p>
  <w:p w14:paraId="5CCAEA99" w14:textId="77777777" w:rsidR="00D63F20" w:rsidRPr="001216DE" w:rsidRDefault="00D63F20" w:rsidP="00D63F20">
    <w:pPr>
      <w:spacing w:after="0" w:line="240" w:lineRule="auto"/>
      <w:jc w:val="right"/>
      <w:rPr>
        <w:rFonts w:ascii="Cambria" w:eastAsia="Times New Roman" w:hAnsi="Cambria" w:cs="Times New Roman"/>
        <w:color w:val="0563C1"/>
        <w:u w:val="single"/>
        <w:lang w:val="en-US"/>
      </w:rPr>
    </w:pPr>
    <w:r w:rsidRPr="001216DE">
      <w:rPr>
        <w:rFonts w:ascii="Cambria" w:hAnsi="Cambria"/>
        <w:i/>
        <w:noProof/>
        <w:lang w:val="en-US"/>
      </w:rPr>
      <mc:AlternateContent>
        <mc:Choice Requires="wps">
          <w:drawing>
            <wp:anchor distT="0" distB="0" distL="114300" distR="114300" simplePos="0" relativeHeight="251661312" behindDoc="0" locked="0" layoutInCell="1" allowOverlap="1" wp14:anchorId="65160CEB" wp14:editId="19FA7EAC">
              <wp:simplePos x="0" y="0"/>
              <wp:positionH relativeFrom="margin">
                <wp:posOffset>0</wp:posOffset>
              </wp:positionH>
              <wp:positionV relativeFrom="paragraph">
                <wp:posOffset>200025</wp:posOffset>
              </wp:positionV>
              <wp:extent cx="57626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75pt" to="453.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" strokecolor="windowText" strokeweight="2pt">
              <o:lock v:ext="edit" shapetype="f"/>
              <w10:wrap anchorx="margin"/>
            </v:line>
          </w:pict>
        </mc:Fallback>
      </mc:AlternateContent>
    </w:r>
    <w:r w:rsidRPr="001216DE">
      <w:rPr>
        <w:rFonts w:ascii="Cambria" w:eastAsia="Times New Roman" w:hAnsi="Cambria" w:cs="Times New Roman"/>
        <w:i/>
        <w:color w:val="000000"/>
        <w:lang w:val="en-US"/>
      </w:rPr>
      <w:t xml:space="preserve">Available Online at: </w:t>
    </w:r>
    <w:hyperlink r:id="rId3" w:history="1">
      <w:r w:rsidRPr="001216DE">
        <w:rPr>
          <w:rStyle w:val="Hyperlink"/>
          <w:rFonts w:ascii="Cambria" w:eastAsia="Times New Roman" w:hAnsi="Cambria" w:cs="Times New Roman"/>
          <w:lang w:val="en-US"/>
        </w:rPr>
        <w:t>https://prin.or.id/index.php/cendikia</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C80"/>
    <w:multiLevelType w:val="multilevel"/>
    <w:tmpl w:val="FC8C1EEC"/>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80A8F"/>
    <w:multiLevelType w:val="hybridMultilevel"/>
    <w:tmpl w:val="EB7CA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B6963"/>
    <w:multiLevelType w:val="hybridMultilevel"/>
    <w:tmpl w:val="7B5A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4">
    <w:nsid w:val="14855AB7"/>
    <w:multiLevelType w:val="hybridMultilevel"/>
    <w:tmpl w:val="CDB2B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83375"/>
    <w:multiLevelType w:val="hybridMultilevel"/>
    <w:tmpl w:val="8952B91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03012"/>
    <w:multiLevelType w:val="hybridMultilevel"/>
    <w:tmpl w:val="CB8C7808"/>
    <w:lvl w:ilvl="0" w:tplc="6012ED6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nsid w:val="342B15B6"/>
    <w:multiLevelType w:val="hybridMultilevel"/>
    <w:tmpl w:val="24AADB3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0">
    <w:nsid w:val="43A857B9"/>
    <w:multiLevelType w:val="hybridMultilevel"/>
    <w:tmpl w:val="8BD887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A2C3DC9"/>
    <w:multiLevelType w:val="hybridMultilevel"/>
    <w:tmpl w:val="FAE6F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BB65994"/>
    <w:multiLevelType w:val="hybridMultilevel"/>
    <w:tmpl w:val="87FC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B08CC"/>
    <w:multiLevelType w:val="hybridMultilevel"/>
    <w:tmpl w:val="4344E1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729A5082"/>
    <w:multiLevelType w:val="hybridMultilevel"/>
    <w:tmpl w:val="ADA29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2B6ED1"/>
    <w:multiLevelType w:val="hybridMultilevel"/>
    <w:tmpl w:val="407A1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9"/>
  </w:num>
  <w:num w:numId="3">
    <w:abstractNumId w:val="17"/>
  </w:num>
  <w:num w:numId="4">
    <w:abstractNumId w:val="3"/>
  </w:num>
  <w:num w:numId="5">
    <w:abstractNumId w:val="6"/>
  </w:num>
  <w:num w:numId="6">
    <w:abstractNumId w:val="10"/>
  </w:num>
  <w:num w:numId="7">
    <w:abstractNumId w:val="8"/>
  </w:num>
  <w:num w:numId="8">
    <w:abstractNumId w:val="12"/>
  </w:num>
  <w:num w:numId="9">
    <w:abstractNumId w:val="14"/>
  </w:num>
  <w:num w:numId="10">
    <w:abstractNumId w:val="2"/>
  </w:num>
  <w:num w:numId="11">
    <w:abstractNumId w:val="16"/>
  </w:num>
  <w:num w:numId="12">
    <w:abstractNumId w:val="15"/>
  </w:num>
  <w:num w:numId="13">
    <w:abstractNumId w:val="13"/>
  </w:num>
  <w:num w:numId="14">
    <w:abstractNumId w:val="0"/>
  </w:num>
  <w:num w:numId="15">
    <w:abstractNumId w:val="5"/>
  </w:num>
  <w:num w:numId="16">
    <w:abstractNumId w:val="7"/>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EA"/>
    <w:rsid w:val="0000188B"/>
    <w:rsid w:val="00005B7F"/>
    <w:rsid w:val="00063C6B"/>
    <w:rsid w:val="000924F5"/>
    <w:rsid w:val="000C7684"/>
    <w:rsid w:val="00165A23"/>
    <w:rsid w:val="00177A2F"/>
    <w:rsid w:val="00177EAE"/>
    <w:rsid w:val="00186B62"/>
    <w:rsid w:val="001A5FA5"/>
    <w:rsid w:val="001B3132"/>
    <w:rsid w:val="001C063A"/>
    <w:rsid w:val="0025182A"/>
    <w:rsid w:val="002B2806"/>
    <w:rsid w:val="002D44FA"/>
    <w:rsid w:val="002F29B1"/>
    <w:rsid w:val="003007AB"/>
    <w:rsid w:val="00306E9D"/>
    <w:rsid w:val="003407E9"/>
    <w:rsid w:val="0035260C"/>
    <w:rsid w:val="00383052"/>
    <w:rsid w:val="00390012"/>
    <w:rsid w:val="0039047B"/>
    <w:rsid w:val="003D3875"/>
    <w:rsid w:val="003D3CCF"/>
    <w:rsid w:val="003D7073"/>
    <w:rsid w:val="003E5454"/>
    <w:rsid w:val="004503E3"/>
    <w:rsid w:val="00463232"/>
    <w:rsid w:val="004745D0"/>
    <w:rsid w:val="004A6B47"/>
    <w:rsid w:val="004B1110"/>
    <w:rsid w:val="004D3C1C"/>
    <w:rsid w:val="004F56F6"/>
    <w:rsid w:val="00542695"/>
    <w:rsid w:val="00547DFA"/>
    <w:rsid w:val="00581400"/>
    <w:rsid w:val="005D403A"/>
    <w:rsid w:val="005D6029"/>
    <w:rsid w:val="005D6519"/>
    <w:rsid w:val="005E4406"/>
    <w:rsid w:val="005F1257"/>
    <w:rsid w:val="006D3AFE"/>
    <w:rsid w:val="00704886"/>
    <w:rsid w:val="00737C26"/>
    <w:rsid w:val="00753A6D"/>
    <w:rsid w:val="00790651"/>
    <w:rsid w:val="0079404E"/>
    <w:rsid w:val="007E5B21"/>
    <w:rsid w:val="008A1AF0"/>
    <w:rsid w:val="008C7218"/>
    <w:rsid w:val="008D316D"/>
    <w:rsid w:val="008E1014"/>
    <w:rsid w:val="0093327D"/>
    <w:rsid w:val="0094718D"/>
    <w:rsid w:val="0095320C"/>
    <w:rsid w:val="00961BA4"/>
    <w:rsid w:val="00964A57"/>
    <w:rsid w:val="00964B7D"/>
    <w:rsid w:val="009B6008"/>
    <w:rsid w:val="009F572D"/>
    <w:rsid w:val="00A23CDD"/>
    <w:rsid w:val="00A244EC"/>
    <w:rsid w:val="00A450CE"/>
    <w:rsid w:val="00A725F1"/>
    <w:rsid w:val="00A72E96"/>
    <w:rsid w:val="00A918E0"/>
    <w:rsid w:val="00AD1E3B"/>
    <w:rsid w:val="00AE6BFB"/>
    <w:rsid w:val="00AF214E"/>
    <w:rsid w:val="00AF3132"/>
    <w:rsid w:val="00B17825"/>
    <w:rsid w:val="00B42C53"/>
    <w:rsid w:val="00B67A65"/>
    <w:rsid w:val="00B76C90"/>
    <w:rsid w:val="00B97AEC"/>
    <w:rsid w:val="00BB176C"/>
    <w:rsid w:val="00BB29DA"/>
    <w:rsid w:val="00BB77EA"/>
    <w:rsid w:val="00C12D2C"/>
    <w:rsid w:val="00C247F1"/>
    <w:rsid w:val="00C56142"/>
    <w:rsid w:val="00C57A75"/>
    <w:rsid w:val="00C84731"/>
    <w:rsid w:val="00C87577"/>
    <w:rsid w:val="00CA0839"/>
    <w:rsid w:val="00CE33E7"/>
    <w:rsid w:val="00D47D75"/>
    <w:rsid w:val="00D51346"/>
    <w:rsid w:val="00D525ED"/>
    <w:rsid w:val="00D63F20"/>
    <w:rsid w:val="00D67EAB"/>
    <w:rsid w:val="00D86F5F"/>
    <w:rsid w:val="00D9173B"/>
    <w:rsid w:val="00DC682B"/>
    <w:rsid w:val="00DE1E08"/>
    <w:rsid w:val="00DE493D"/>
    <w:rsid w:val="00DF39EF"/>
    <w:rsid w:val="00DF7A7E"/>
    <w:rsid w:val="00E12115"/>
    <w:rsid w:val="00E746E0"/>
    <w:rsid w:val="00E96CC6"/>
    <w:rsid w:val="00EA435E"/>
    <w:rsid w:val="00EE67D0"/>
    <w:rsid w:val="00EF3AA6"/>
    <w:rsid w:val="00F4399A"/>
    <w:rsid w:val="00F96B7E"/>
    <w:rsid w:val="00FB2E1C"/>
    <w:rsid w:val="00FF12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3F20"/>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Body of text+1,Body of text+2,Body of text+3,List Paragraph11,Medium Grid 1 - Accent 21,nana"/>
    <w:basedOn w:val="Normal"/>
    <w:link w:val="ListParagraphChar"/>
    <w:uiPriority w:val="1"/>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rPr>
  </w:style>
  <w:style w:type="character" w:customStyle="1"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59"/>
    <w:rsid w:val="00FB2E1C"/>
    <w:pPr>
      <w:spacing w:after="0" w:line="240" w:lineRule="auto"/>
    </w:pPr>
    <w:rPr>
      <w:rFonts w:eastAsia="Times New Roman"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FB2E1C"/>
    <w:rPr>
      <w:sz w:val="16"/>
      <w:szCs w:val="16"/>
    </w:rPr>
  </w:style>
  <w:style w:type="paragraph" w:styleId="CommentText">
    <w:name w:val="annotation text"/>
    <w:basedOn w:val="Normal"/>
    <w:link w:val="CommentTextChar"/>
    <w:uiPriority w:val="99"/>
    <w:semiHidden/>
    <w:unhideWhenUsed/>
    <w:rsid w:val="00FB2E1C"/>
    <w:pPr>
      <w:spacing w:after="0" w:line="240" w:lineRule="auto"/>
    </w:pPr>
    <w:rPr>
      <w:rFonts w:eastAsia="Times New Roman" w:cs="Times New Roman"/>
      <w:sz w:val="20"/>
      <w:szCs w:val="20"/>
      <w:lang/>
    </w:rPr>
  </w:style>
  <w:style w:type="character" w:customStyle="1" w:styleId="CommentTextChar">
    <w:name w:val="Comment Text Char"/>
    <w:basedOn w:val="DefaultParagraphFont"/>
    <w:link w:val="CommentText"/>
    <w:uiPriority w:val="99"/>
    <w:semiHidden/>
    <w:rsid w:val="00FB2E1C"/>
    <w:rPr>
      <w:rFonts w:eastAsia="Times New Roman" w:cs="Times New Roman"/>
      <w:sz w:val="20"/>
      <w:szCs w:val="20"/>
      <w:lang/>
    </w:rPr>
  </w:style>
  <w:style w:type="paragraph" w:styleId="CommentSubject">
    <w:name w:val="annotation subject"/>
    <w:basedOn w:val="CommentText"/>
    <w:next w:val="CommentText"/>
    <w:link w:val="CommentSubjectChar"/>
    <w:uiPriority w:val="99"/>
    <w:semiHidden/>
    <w:unhideWhenUsed/>
    <w:rsid w:val="00FB2E1C"/>
    <w:rPr>
      <w:b/>
      <w:bCs/>
    </w:rPr>
  </w:style>
  <w:style w:type="character" w:customStyle="1" w:styleId="CommentSubjectChar">
    <w:name w:val="Comment Subject Char"/>
    <w:basedOn w:val="CommentTextChar"/>
    <w:link w:val="CommentSubject"/>
    <w:uiPriority w:val="99"/>
    <w:semiHidden/>
    <w:rsid w:val="00FB2E1C"/>
    <w:rPr>
      <w:rFonts w:eastAsia="Times New Roman" w:cs="Times New Roman"/>
      <w:b/>
      <w:bCs/>
      <w:sz w:val="20"/>
      <w:szCs w:val="20"/>
      <w:lang/>
    </w:rPr>
  </w:style>
  <w:style w:type="paragraph" w:customStyle="1" w:styleId="TableParagraph">
    <w:name w:val="Table Paragraph"/>
    <w:basedOn w:val="Normal"/>
    <w:uiPriority w:val="1"/>
    <w:qFormat/>
    <w:rsid w:val="00FB2E1C"/>
    <w:pPr>
      <w:widowControl w:val="0"/>
      <w:autoSpaceDE w:val="0"/>
      <w:autoSpaceDN w:val="0"/>
      <w:spacing w:after="0" w:line="268" w:lineRule="exact"/>
      <w:ind w:left="105"/>
    </w:pPr>
    <w:rPr>
      <w:rFonts w:ascii="Times New Roman" w:eastAsia="Times New Roman" w:hAnsi="Times New Roman" w:cs="Times New Roman"/>
      <w:sz w:val="24"/>
      <w:szCs w:val="24"/>
      <w:lang/>
    </w:rPr>
  </w:style>
  <w:style w:type="paragraph" w:styleId="NoSpacing">
    <w:name w:val="No Spacing"/>
    <w:uiPriority w:val="1"/>
    <w:qFormat/>
    <w:rsid w:val="00FB2E1C"/>
    <w:pPr>
      <w:spacing w:after="0" w:line="240" w:lineRule="auto"/>
    </w:pPr>
    <w:rPr>
      <w:rFonts w:cs="Times New Roman"/>
      <w:lang w:val="en-US"/>
    </w:rPr>
  </w:style>
  <w:style w:type="character" w:customStyle="1" w:styleId="ListParagraphChar">
    <w:name w:val="List Paragraph Char"/>
    <w:aliases w:val="Body of text Char,List Paragraph1 Char,Body of text+1 Char,Body of text+2 Char,Body of text+3 Char,List Paragraph11 Char,Medium Grid 1 - Accent 21 Char,nana Char"/>
    <w:link w:val="ListParagraph"/>
    <w:uiPriority w:val="1"/>
    <w:qFormat/>
    <w:rsid w:val="00FB2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3F20"/>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Body of text+1,Body of text+2,Body of text+3,List Paragraph11,Medium Grid 1 - Accent 21,nana"/>
    <w:basedOn w:val="Normal"/>
    <w:link w:val="ListParagraphChar"/>
    <w:uiPriority w:val="1"/>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rPr>
  </w:style>
  <w:style w:type="character" w:customStyle="1"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59"/>
    <w:rsid w:val="00FB2E1C"/>
    <w:pPr>
      <w:spacing w:after="0" w:line="240" w:lineRule="auto"/>
    </w:pPr>
    <w:rPr>
      <w:rFonts w:eastAsia="Times New Roman"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FB2E1C"/>
    <w:rPr>
      <w:sz w:val="16"/>
      <w:szCs w:val="16"/>
    </w:rPr>
  </w:style>
  <w:style w:type="paragraph" w:styleId="CommentText">
    <w:name w:val="annotation text"/>
    <w:basedOn w:val="Normal"/>
    <w:link w:val="CommentTextChar"/>
    <w:uiPriority w:val="99"/>
    <w:semiHidden/>
    <w:unhideWhenUsed/>
    <w:rsid w:val="00FB2E1C"/>
    <w:pPr>
      <w:spacing w:after="0" w:line="240" w:lineRule="auto"/>
    </w:pPr>
    <w:rPr>
      <w:rFonts w:eastAsia="Times New Roman" w:cs="Times New Roman"/>
      <w:sz w:val="20"/>
      <w:szCs w:val="20"/>
      <w:lang/>
    </w:rPr>
  </w:style>
  <w:style w:type="character" w:customStyle="1" w:styleId="CommentTextChar">
    <w:name w:val="Comment Text Char"/>
    <w:basedOn w:val="DefaultParagraphFont"/>
    <w:link w:val="CommentText"/>
    <w:uiPriority w:val="99"/>
    <w:semiHidden/>
    <w:rsid w:val="00FB2E1C"/>
    <w:rPr>
      <w:rFonts w:eastAsia="Times New Roman" w:cs="Times New Roman"/>
      <w:sz w:val="20"/>
      <w:szCs w:val="20"/>
      <w:lang/>
    </w:rPr>
  </w:style>
  <w:style w:type="paragraph" w:styleId="CommentSubject">
    <w:name w:val="annotation subject"/>
    <w:basedOn w:val="CommentText"/>
    <w:next w:val="CommentText"/>
    <w:link w:val="CommentSubjectChar"/>
    <w:uiPriority w:val="99"/>
    <w:semiHidden/>
    <w:unhideWhenUsed/>
    <w:rsid w:val="00FB2E1C"/>
    <w:rPr>
      <w:b/>
      <w:bCs/>
    </w:rPr>
  </w:style>
  <w:style w:type="character" w:customStyle="1" w:styleId="CommentSubjectChar">
    <w:name w:val="Comment Subject Char"/>
    <w:basedOn w:val="CommentTextChar"/>
    <w:link w:val="CommentSubject"/>
    <w:uiPriority w:val="99"/>
    <w:semiHidden/>
    <w:rsid w:val="00FB2E1C"/>
    <w:rPr>
      <w:rFonts w:eastAsia="Times New Roman" w:cs="Times New Roman"/>
      <w:b/>
      <w:bCs/>
      <w:sz w:val="20"/>
      <w:szCs w:val="20"/>
      <w:lang/>
    </w:rPr>
  </w:style>
  <w:style w:type="paragraph" w:customStyle="1" w:styleId="TableParagraph">
    <w:name w:val="Table Paragraph"/>
    <w:basedOn w:val="Normal"/>
    <w:uiPriority w:val="1"/>
    <w:qFormat/>
    <w:rsid w:val="00FB2E1C"/>
    <w:pPr>
      <w:widowControl w:val="0"/>
      <w:autoSpaceDE w:val="0"/>
      <w:autoSpaceDN w:val="0"/>
      <w:spacing w:after="0" w:line="268" w:lineRule="exact"/>
      <w:ind w:left="105"/>
    </w:pPr>
    <w:rPr>
      <w:rFonts w:ascii="Times New Roman" w:eastAsia="Times New Roman" w:hAnsi="Times New Roman" w:cs="Times New Roman"/>
      <w:sz w:val="24"/>
      <w:szCs w:val="24"/>
      <w:lang/>
    </w:rPr>
  </w:style>
  <w:style w:type="paragraph" w:styleId="NoSpacing">
    <w:name w:val="No Spacing"/>
    <w:uiPriority w:val="1"/>
    <w:qFormat/>
    <w:rsid w:val="00FB2E1C"/>
    <w:pPr>
      <w:spacing w:after="0" w:line="240" w:lineRule="auto"/>
    </w:pPr>
    <w:rPr>
      <w:rFonts w:cs="Times New Roman"/>
      <w:lang w:val="en-US"/>
    </w:rPr>
  </w:style>
  <w:style w:type="character" w:customStyle="1" w:styleId="ListParagraphChar">
    <w:name w:val="List Paragraph Char"/>
    <w:aliases w:val="Body of text Char,List Paragraph1 Char,Body of text+1 Char,Body of text+2 Char,Body of text+3 Char,List Paragraph11 Char,Medium Grid 1 - Accent 21 Char,nana Char"/>
    <w:link w:val="ListParagraph"/>
    <w:uiPriority w:val="1"/>
    <w:qFormat/>
    <w:rsid w:val="00FB2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mha@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hyuni@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dra@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emha@gmail.com" TargetMode="External"/><Relationship Id="rId14" Type="http://schemas.openxmlformats.org/officeDocument/2006/relationships/chart" Target="charts/chart2.xml"/></Relationships>
</file>

<file path=word/_rels/header3.xml.rels><?xml version="1.0" encoding="UTF-8" standalone="yes"?>
<Relationships xmlns="http://schemas.openxmlformats.org/package/2006/relationships"><Relationship Id="rId3" Type="http://schemas.openxmlformats.org/officeDocument/2006/relationships/hyperlink" Target="https://prin.or.id/index.php/cendikia"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83923540970992"/>
          <c:y val="7.5143957259149713E-2"/>
          <c:w val="0.84619257671325121"/>
          <c:h val="0.75530170403826424"/>
        </c:manualLayout>
      </c:layout>
      <c:barChart>
        <c:barDir val="col"/>
        <c:grouping val="stacked"/>
        <c:varyColors val="0"/>
        <c:ser>
          <c:idx val="0"/>
          <c:order val="0"/>
          <c:tx>
            <c:strRef>
              <c:f>Sheet1!$B$1</c:f>
              <c:strCache>
                <c:ptCount val="1"/>
                <c:pt idx="0">
                  <c:v>Series 1</c:v>
                </c:pt>
              </c:strCache>
            </c:strRef>
          </c:tx>
          <c:invertIfNegative val="0"/>
          <c:dPt>
            <c:idx val="0"/>
            <c:invertIfNegative val="0"/>
            <c:bubble3D val="0"/>
            <c:spPr>
              <a:solidFill>
                <a:srgbClr val="0000FF"/>
              </a:solidFill>
            </c:spPr>
          </c:dPt>
          <c:dPt>
            <c:idx val="1"/>
            <c:invertIfNegative val="0"/>
            <c:bubble3D val="0"/>
            <c:spPr>
              <a:solidFill>
                <a:srgbClr val="FF0000"/>
              </a:solidFill>
            </c:spPr>
          </c:dPt>
          <c:cat>
            <c:strRef>
              <c:f>Sheet1!$A$2:$A$5</c:f>
              <c:strCache>
                <c:ptCount val="2"/>
                <c:pt idx="0">
                  <c:v>Tuntas</c:v>
                </c:pt>
                <c:pt idx="1">
                  <c:v>Tidak Tuntas</c:v>
                </c:pt>
              </c:strCache>
            </c:strRef>
          </c:cat>
          <c:val>
            <c:numRef>
              <c:f>Sheet1!$B$2:$B$5</c:f>
              <c:numCache>
                <c:formatCode>0%</c:formatCode>
                <c:ptCount val="4"/>
                <c:pt idx="0">
                  <c:v>0.63</c:v>
                </c:pt>
                <c:pt idx="1">
                  <c:v>0.37</c:v>
                </c:pt>
              </c:numCache>
            </c:numRef>
          </c:val>
        </c:ser>
        <c:ser>
          <c:idx val="1"/>
          <c:order val="1"/>
          <c:tx>
            <c:strRef>
              <c:f>Sheet1!$C$1</c:f>
              <c:strCache>
                <c:ptCount val="1"/>
                <c:pt idx="0">
                  <c:v>Column1</c:v>
                </c:pt>
              </c:strCache>
            </c:strRef>
          </c:tx>
          <c:invertIfNegative val="0"/>
          <c:cat>
            <c:strRef>
              <c:f>Sheet1!$A$2:$A$5</c:f>
              <c:strCache>
                <c:ptCount val="2"/>
                <c:pt idx="0">
                  <c:v>Tuntas</c:v>
                </c:pt>
                <c:pt idx="1">
                  <c:v>Tidak Tuntas</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Tuntas</c:v>
                </c:pt>
                <c:pt idx="1">
                  <c:v>Tidak Tuntas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365532288"/>
        <c:axId val="365533824"/>
      </c:barChart>
      <c:catAx>
        <c:axId val="365532288"/>
        <c:scaling>
          <c:orientation val="minMax"/>
        </c:scaling>
        <c:delete val="0"/>
        <c:axPos val="b"/>
        <c:numFmt formatCode="General" sourceLinked="1"/>
        <c:majorTickMark val="out"/>
        <c:minorTickMark val="none"/>
        <c:tickLblPos val="nextTo"/>
        <c:crossAx val="365533824"/>
        <c:crosses val="autoZero"/>
        <c:auto val="1"/>
        <c:lblAlgn val="ctr"/>
        <c:lblOffset val="100"/>
        <c:noMultiLvlLbl val="0"/>
      </c:catAx>
      <c:valAx>
        <c:axId val="365533824"/>
        <c:scaling>
          <c:orientation val="minMax"/>
        </c:scaling>
        <c:delete val="0"/>
        <c:axPos val="l"/>
        <c:majorGridlines/>
        <c:numFmt formatCode="0%" sourceLinked="1"/>
        <c:majorTickMark val="out"/>
        <c:minorTickMark val="none"/>
        <c:tickLblPos val="nextTo"/>
        <c:crossAx val="36553228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Sheet1!$B$1</c:f>
              <c:strCache>
                <c:ptCount val="1"/>
                <c:pt idx="0">
                  <c:v>Series 1</c:v>
                </c:pt>
              </c:strCache>
            </c:strRef>
          </c:tx>
          <c:invertIfNegative val="0"/>
          <c:dPt>
            <c:idx val="0"/>
            <c:invertIfNegative val="0"/>
            <c:bubble3D val="0"/>
            <c:spPr>
              <a:solidFill>
                <a:srgbClr val="0000FF"/>
              </a:solidFill>
            </c:spPr>
          </c:dPt>
          <c:dPt>
            <c:idx val="1"/>
            <c:invertIfNegative val="0"/>
            <c:bubble3D val="0"/>
            <c:spPr>
              <a:solidFill>
                <a:srgbClr val="FF0000"/>
              </a:solidFill>
            </c:spPr>
          </c:dPt>
          <c:cat>
            <c:strRef>
              <c:f>Sheet1!$A$2:$A$5</c:f>
              <c:strCache>
                <c:ptCount val="2"/>
                <c:pt idx="0">
                  <c:v>Tuntas</c:v>
                </c:pt>
                <c:pt idx="1">
                  <c:v>Tidak Tuntas</c:v>
                </c:pt>
              </c:strCache>
            </c:strRef>
          </c:cat>
          <c:val>
            <c:numRef>
              <c:f>Sheet1!$B$2:$B$5</c:f>
              <c:numCache>
                <c:formatCode>0%</c:formatCode>
                <c:ptCount val="4"/>
                <c:pt idx="0">
                  <c:v>1</c:v>
                </c:pt>
                <c:pt idx="1">
                  <c:v>0</c:v>
                </c:pt>
              </c:numCache>
            </c:numRef>
          </c:val>
        </c:ser>
        <c:ser>
          <c:idx val="1"/>
          <c:order val="1"/>
          <c:tx>
            <c:strRef>
              <c:f>Sheet1!$C$1</c:f>
              <c:strCache>
                <c:ptCount val="1"/>
                <c:pt idx="0">
                  <c:v>Column1</c:v>
                </c:pt>
              </c:strCache>
            </c:strRef>
          </c:tx>
          <c:invertIfNegative val="0"/>
          <c:cat>
            <c:strRef>
              <c:f>Sheet1!$A$2:$A$5</c:f>
              <c:strCache>
                <c:ptCount val="2"/>
                <c:pt idx="0">
                  <c:v>Tuntas</c:v>
                </c:pt>
                <c:pt idx="1">
                  <c:v>Tidak Tuntas</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Tuntas</c:v>
                </c:pt>
                <c:pt idx="1">
                  <c:v>Tidak Tuntas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402497920"/>
        <c:axId val="402499456"/>
      </c:barChart>
      <c:catAx>
        <c:axId val="402497920"/>
        <c:scaling>
          <c:orientation val="minMax"/>
        </c:scaling>
        <c:delete val="0"/>
        <c:axPos val="b"/>
        <c:numFmt formatCode="General" sourceLinked="1"/>
        <c:majorTickMark val="out"/>
        <c:minorTickMark val="none"/>
        <c:tickLblPos val="nextTo"/>
        <c:crossAx val="402499456"/>
        <c:crosses val="autoZero"/>
        <c:auto val="1"/>
        <c:lblAlgn val="ctr"/>
        <c:lblOffset val="100"/>
        <c:noMultiLvlLbl val="0"/>
      </c:catAx>
      <c:valAx>
        <c:axId val="402499456"/>
        <c:scaling>
          <c:orientation val="minMax"/>
        </c:scaling>
        <c:delete val="0"/>
        <c:axPos val="l"/>
        <c:majorGridlines/>
        <c:numFmt formatCode="0%" sourceLinked="1"/>
        <c:majorTickMark val="out"/>
        <c:minorTickMark val="none"/>
        <c:tickLblPos val="nextTo"/>
        <c:crossAx val="40249792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3454</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user</cp:lastModifiedBy>
  <cp:revision>2</cp:revision>
  <dcterms:created xsi:type="dcterms:W3CDTF">2024-08-10T03:51:00Z</dcterms:created>
  <dcterms:modified xsi:type="dcterms:W3CDTF">2024-08-10T03:51:00Z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