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682F" w14:textId="49DA9456" w:rsidR="004D3C1C" w:rsidRPr="007578DA" w:rsidRDefault="008D25E5" w:rsidP="003C3472">
      <w:pPr>
        <w:spacing w:after="0" w:line="240" w:lineRule="auto"/>
        <w:jc w:val="center"/>
        <w:rPr>
          <w:rFonts w:ascii="Times New Roman" w:eastAsia="Times New Roman" w:hAnsi="Times New Roman" w:cs="Times New Roman"/>
          <w:b/>
          <w:sz w:val="28"/>
          <w:szCs w:val="28"/>
        </w:rPr>
      </w:pPr>
      <w:r w:rsidRPr="007578DA">
        <w:rPr>
          <w:rFonts w:ascii="Times New Roman" w:eastAsia="Times New Roman" w:hAnsi="Times New Roman" w:cs="Times New Roman"/>
          <w:b/>
          <w:sz w:val="28"/>
          <w:szCs w:val="28"/>
        </w:rPr>
        <w:t>Dampak Deforestasi terhadap Laju Erosi dan Sedimentasi di Wilayah Perbukitan Indonesia: Tinjauan Literatur</w:t>
      </w:r>
    </w:p>
    <w:p w14:paraId="505E6288" w14:textId="77777777" w:rsidR="003C3472" w:rsidRPr="007578DA" w:rsidRDefault="003C3472" w:rsidP="003C3472">
      <w:pPr>
        <w:spacing w:after="0" w:line="240" w:lineRule="auto"/>
        <w:jc w:val="center"/>
        <w:rPr>
          <w:rFonts w:ascii="Times New Roman" w:eastAsia="Times New Roman" w:hAnsi="Times New Roman" w:cs="Times New Roman"/>
          <w:b/>
          <w:sz w:val="28"/>
          <w:szCs w:val="28"/>
          <w:lang w:val="en-US"/>
        </w:rPr>
      </w:pPr>
    </w:p>
    <w:p w14:paraId="36634DAD" w14:textId="40BC0183" w:rsidR="004D3C1C" w:rsidRPr="007578DA" w:rsidRDefault="008D25E5" w:rsidP="003C3472">
      <w:pPr>
        <w:pStyle w:val="Heading2"/>
        <w:spacing w:before="0" w:line="240" w:lineRule="auto"/>
        <w:ind w:left="394" w:right="108"/>
        <w:jc w:val="center"/>
        <w:rPr>
          <w:rFonts w:ascii="Times New Roman" w:eastAsia="MS Mincho" w:hAnsi="Times New Roman" w:cs="Times New Roman"/>
        </w:rPr>
      </w:pPr>
      <w:r w:rsidRPr="007578DA">
        <w:rPr>
          <w:rFonts w:ascii="Times New Roman" w:hAnsi="Times New Roman" w:cs="Times New Roman"/>
          <w:color w:val="auto"/>
          <w:sz w:val="24"/>
          <w:szCs w:val="24"/>
        </w:rPr>
        <w:t>Parid Pakaya</w:t>
      </w:r>
      <w:r w:rsidR="003C3472" w:rsidRPr="007578DA">
        <w:rPr>
          <w:rFonts w:ascii="Times New Roman" w:hAnsi="Times New Roman" w:cs="Times New Roman"/>
          <w:color w:val="auto"/>
          <w:sz w:val="24"/>
          <w:szCs w:val="24"/>
        </w:rPr>
        <w:t xml:space="preserve"> </w:t>
      </w:r>
      <w:r w:rsidRPr="007578DA">
        <w:rPr>
          <w:rFonts w:ascii="Times New Roman" w:hAnsi="Times New Roman" w:cs="Times New Roman"/>
          <w:color w:val="auto"/>
          <w:position w:val="8"/>
          <w:sz w:val="14"/>
          <w:szCs w:val="24"/>
        </w:rPr>
        <w:t>1*</w:t>
      </w:r>
      <w:r w:rsidRPr="007578DA">
        <w:rPr>
          <w:rFonts w:ascii="Times New Roman" w:hAnsi="Times New Roman" w:cs="Times New Roman"/>
          <w:color w:val="auto"/>
          <w:sz w:val="24"/>
          <w:szCs w:val="24"/>
        </w:rPr>
        <w:t>,</w:t>
      </w:r>
      <w:r w:rsidR="00D71EF6" w:rsidRPr="007578DA">
        <w:rPr>
          <w:rFonts w:ascii="Times New Roman" w:hAnsi="Times New Roman" w:cs="Times New Roman"/>
          <w:color w:val="auto"/>
          <w:sz w:val="24"/>
          <w:szCs w:val="24"/>
          <w:lang w:val="en-US"/>
        </w:rPr>
        <w:t xml:space="preserve"> </w:t>
      </w:r>
      <w:proofErr w:type="spellStart"/>
      <w:r w:rsidR="00D71EF6" w:rsidRPr="007578DA">
        <w:rPr>
          <w:rFonts w:ascii="Times New Roman" w:hAnsi="Times New Roman" w:cs="Times New Roman"/>
          <w:color w:val="auto"/>
          <w:sz w:val="24"/>
          <w:szCs w:val="24"/>
          <w:lang w:val="en-US"/>
        </w:rPr>
        <w:t>Frandika</w:t>
      </w:r>
      <w:proofErr w:type="spellEnd"/>
      <w:r w:rsidR="00D71EF6" w:rsidRPr="007578DA">
        <w:rPr>
          <w:rFonts w:ascii="Times New Roman" w:hAnsi="Times New Roman" w:cs="Times New Roman"/>
          <w:color w:val="auto"/>
          <w:sz w:val="24"/>
          <w:szCs w:val="24"/>
          <w:lang w:val="en-US"/>
        </w:rPr>
        <w:t xml:space="preserve"> K. </w:t>
      </w:r>
      <w:proofErr w:type="spellStart"/>
      <w:r w:rsidR="00D71EF6" w:rsidRPr="007578DA">
        <w:rPr>
          <w:rFonts w:ascii="Times New Roman" w:hAnsi="Times New Roman" w:cs="Times New Roman"/>
          <w:color w:val="auto"/>
          <w:sz w:val="24"/>
          <w:szCs w:val="24"/>
          <w:lang w:val="en-US"/>
        </w:rPr>
        <w:t>Toiyo</w:t>
      </w:r>
      <w:proofErr w:type="spellEnd"/>
      <w:r w:rsidR="003C3472" w:rsidRPr="007578DA">
        <w:rPr>
          <w:rFonts w:ascii="Times New Roman" w:hAnsi="Times New Roman" w:cs="Times New Roman"/>
          <w:color w:val="auto"/>
          <w:sz w:val="24"/>
          <w:szCs w:val="24"/>
          <w:lang w:val="en-US"/>
        </w:rPr>
        <w:t xml:space="preserve"> </w:t>
      </w:r>
      <w:r w:rsidR="00D71EF6" w:rsidRPr="007578DA">
        <w:rPr>
          <w:rFonts w:ascii="Times New Roman" w:hAnsi="Times New Roman" w:cs="Times New Roman"/>
          <w:color w:val="auto"/>
          <w:sz w:val="24"/>
          <w:szCs w:val="24"/>
          <w:vertAlign w:val="superscript"/>
          <w:lang w:val="en-US"/>
        </w:rPr>
        <w:t>2</w:t>
      </w:r>
      <w:r w:rsidR="00D71EF6" w:rsidRPr="007578DA">
        <w:rPr>
          <w:rFonts w:ascii="Times New Roman" w:hAnsi="Times New Roman" w:cs="Times New Roman"/>
          <w:color w:val="auto"/>
          <w:sz w:val="24"/>
          <w:szCs w:val="24"/>
          <w:lang w:val="en-US"/>
        </w:rPr>
        <w:t xml:space="preserve">, </w:t>
      </w:r>
      <w:r w:rsidRPr="007578DA">
        <w:rPr>
          <w:rFonts w:ascii="Times New Roman" w:hAnsi="Times New Roman" w:cs="Times New Roman"/>
          <w:color w:val="auto"/>
          <w:sz w:val="24"/>
          <w:szCs w:val="24"/>
        </w:rPr>
        <w:t>Mawardi Heru Prasetyo</w:t>
      </w:r>
      <w:r w:rsidR="003C3472" w:rsidRPr="007578DA">
        <w:rPr>
          <w:rFonts w:ascii="Times New Roman" w:hAnsi="Times New Roman" w:cs="Times New Roman"/>
          <w:color w:val="auto"/>
          <w:sz w:val="24"/>
          <w:szCs w:val="24"/>
        </w:rPr>
        <w:t xml:space="preserve"> </w:t>
      </w:r>
      <w:r w:rsidR="00D71EF6" w:rsidRPr="007578DA">
        <w:rPr>
          <w:rFonts w:ascii="Times New Roman" w:hAnsi="Times New Roman" w:cs="Times New Roman"/>
          <w:color w:val="auto"/>
          <w:position w:val="8"/>
          <w:sz w:val="14"/>
          <w:szCs w:val="24"/>
          <w:lang w:val="en-US"/>
        </w:rPr>
        <w:t>3</w:t>
      </w:r>
      <w:r w:rsidRPr="007578DA">
        <w:rPr>
          <w:rFonts w:ascii="Times New Roman" w:hAnsi="Times New Roman" w:cs="Times New Roman"/>
          <w:color w:val="auto"/>
          <w:sz w:val="24"/>
          <w:szCs w:val="24"/>
        </w:rPr>
        <w:t>,</w:t>
      </w:r>
      <w:r w:rsidRPr="007578DA">
        <w:rPr>
          <w:rFonts w:ascii="Times New Roman" w:hAnsi="Times New Roman" w:cs="Times New Roman"/>
        </w:rPr>
        <w:t xml:space="preserve"> </w:t>
      </w:r>
      <w:r w:rsidRPr="007578DA">
        <w:rPr>
          <w:rFonts w:ascii="Times New Roman" w:hAnsi="Times New Roman" w:cs="Times New Roman"/>
          <w:color w:val="auto"/>
          <w:sz w:val="24"/>
          <w:szCs w:val="24"/>
        </w:rPr>
        <w:t>Rahmawati A. Damiti</w:t>
      </w:r>
      <w:r w:rsidR="003C3472" w:rsidRPr="007578DA">
        <w:rPr>
          <w:rFonts w:ascii="Times New Roman" w:hAnsi="Times New Roman" w:cs="Times New Roman"/>
          <w:color w:val="auto"/>
          <w:sz w:val="24"/>
          <w:szCs w:val="24"/>
        </w:rPr>
        <w:t xml:space="preserve"> </w:t>
      </w:r>
      <w:r w:rsidR="00D71EF6" w:rsidRPr="007578DA">
        <w:rPr>
          <w:rFonts w:ascii="Times New Roman" w:hAnsi="Times New Roman" w:cs="Times New Roman"/>
          <w:color w:val="auto"/>
          <w:position w:val="8"/>
          <w:sz w:val="14"/>
          <w:szCs w:val="24"/>
          <w:lang w:val="en-US"/>
        </w:rPr>
        <w:t>4</w:t>
      </w:r>
      <w:r w:rsidRPr="007578DA">
        <w:rPr>
          <w:rFonts w:ascii="Times New Roman" w:hAnsi="Times New Roman" w:cs="Times New Roman"/>
          <w:color w:val="auto"/>
          <w:sz w:val="24"/>
          <w:szCs w:val="24"/>
        </w:rPr>
        <w:t>, Sudarmanto Hasan</w:t>
      </w:r>
      <w:r w:rsidR="003C3472" w:rsidRPr="007578DA">
        <w:rPr>
          <w:rFonts w:ascii="Times New Roman" w:hAnsi="Times New Roman" w:cs="Times New Roman"/>
          <w:color w:val="auto"/>
          <w:sz w:val="24"/>
          <w:szCs w:val="24"/>
        </w:rPr>
        <w:t xml:space="preserve"> </w:t>
      </w:r>
      <w:r w:rsidRPr="007578DA">
        <w:rPr>
          <w:rFonts w:ascii="Times New Roman" w:hAnsi="Times New Roman" w:cs="Times New Roman"/>
          <w:color w:val="auto"/>
          <w:position w:val="8"/>
          <w:sz w:val="14"/>
          <w:szCs w:val="24"/>
        </w:rPr>
        <w:t>5</w:t>
      </w:r>
      <w:r w:rsidRPr="007578DA">
        <w:rPr>
          <w:rFonts w:ascii="Times New Roman" w:hAnsi="Times New Roman" w:cs="Times New Roman"/>
          <w:color w:val="auto"/>
          <w:sz w:val="24"/>
          <w:szCs w:val="24"/>
        </w:rPr>
        <w:t>,</w:t>
      </w:r>
      <w:r w:rsidRPr="007578DA">
        <w:rPr>
          <w:rFonts w:ascii="Times New Roman" w:hAnsi="Times New Roman" w:cs="Times New Roman"/>
          <w:color w:val="auto"/>
          <w:spacing w:val="-2"/>
          <w:sz w:val="24"/>
          <w:szCs w:val="24"/>
        </w:rPr>
        <w:t xml:space="preserve"> </w:t>
      </w:r>
      <w:r w:rsidRPr="007578DA">
        <w:rPr>
          <w:rFonts w:ascii="Times New Roman" w:hAnsi="Times New Roman" w:cs="Times New Roman"/>
          <w:color w:val="auto"/>
          <w:sz w:val="24"/>
          <w:szCs w:val="24"/>
        </w:rPr>
        <w:t>Marini Susanti Hamidun</w:t>
      </w:r>
      <w:r w:rsidR="003C3472" w:rsidRPr="007578DA">
        <w:rPr>
          <w:rFonts w:ascii="Times New Roman" w:hAnsi="Times New Roman" w:cs="Times New Roman"/>
          <w:color w:val="auto"/>
          <w:sz w:val="24"/>
          <w:szCs w:val="24"/>
        </w:rPr>
        <w:t xml:space="preserve"> </w:t>
      </w:r>
      <w:r w:rsidRPr="007578DA">
        <w:rPr>
          <w:rFonts w:ascii="Times New Roman" w:hAnsi="Times New Roman" w:cs="Times New Roman"/>
          <w:color w:val="auto"/>
          <w:position w:val="8"/>
          <w:sz w:val="14"/>
          <w:szCs w:val="24"/>
        </w:rPr>
        <w:t>6</w:t>
      </w:r>
      <w:r w:rsidRPr="007578DA">
        <w:rPr>
          <w:rFonts w:ascii="Times New Roman" w:hAnsi="Times New Roman" w:cs="Times New Roman"/>
          <w:color w:val="auto"/>
          <w:sz w:val="24"/>
          <w:szCs w:val="24"/>
        </w:rPr>
        <w:t>,</w:t>
      </w:r>
      <w:r w:rsidRPr="007578DA">
        <w:rPr>
          <w:rFonts w:ascii="Times New Roman" w:hAnsi="Times New Roman" w:cs="Times New Roman"/>
          <w:color w:val="auto"/>
          <w:spacing w:val="-3"/>
          <w:sz w:val="24"/>
          <w:szCs w:val="24"/>
        </w:rPr>
        <w:t xml:space="preserve"> </w:t>
      </w:r>
      <w:dir w:val="ltr">
        <w:r w:rsidRPr="007578DA">
          <w:rPr>
            <w:rFonts w:ascii="Times New Roman" w:hAnsi="Times New Roman" w:cs="Times New Roman"/>
            <w:color w:val="auto"/>
            <w:sz w:val="24"/>
            <w:szCs w:val="24"/>
          </w:rPr>
          <w:t>Iswan Dunggio</w:t>
        </w:r>
        <w:r w:rsidR="003C3472" w:rsidRPr="007578DA">
          <w:rPr>
            <w:rFonts w:ascii="Times New Roman" w:hAnsi="Times New Roman" w:cs="Times New Roman"/>
            <w:color w:val="auto"/>
            <w:sz w:val="24"/>
            <w:szCs w:val="24"/>
          </w:rPr>
          <w:t xml:space="preserve"> </w:t>
        </w:r>
        <w:r w:rsidRPr="007578DA">
          <w:rPr>
            <w:rFonts w:ascii="Times New Roman" w:hAnsi="Times New Roman" w:cs="Times New Roman"/>
            <w:color w:val="auto"/>
            <w:spacing w:val="-2"/>
            <w:position w:val="8"/>
            <w:sz w:val="14"/>
            <w:szCs w:val="24"/>
          </w:rPr>
          <w:t>7</w:t>
        </w:r>
        <w:r w:rsidRPr="007578DA">
          <w:rPr>
            <w:rFonts w:ascii="Times New Roman" w:eastAsia="MS Mincho" w:hAnsi="Times New Roman" w:cs="Times New Roman"/>
          </w:rPr>
          <w:t>‬</w:t>
        </w:r>
        <w:r w:rsidRPr="007578DA">
          <w:rPr>
            <w:rFonts w:ascii="Times New Roman" w:eastAsia="MS Mincho" w:hAnsi="Times New Roman" w:cs="Times New Roman"/>
          </w:rPr>
          <w:t>‬</w:t>
        </w:r>
        <w:r w:rsidRPr="007578DA">
          <w:rPr>
            <w:rFonts w:ascii="Times New Roman" w:hAnsi="Times New Roman" w:cs="Times New Roman"/>
          </w:rPr>
          <w:t>‬</w:t>
        </w:r>
        <w:r w:rsidRPr="007578DA">
          <w:rPr>
            <w:rFonts w:ascii="Times New Roman" w:hAnsi="Times New Roman" w:cs="Times New Roman"/>
          </w:rPr>
          <w:t>‬</w:t>
        </w:r>
        <w:r w:rsidR="00000000" w:rsidRPr="007578DA">
          <w:rPr>
            <w:rFonts w:ascii="Times New Roman" w:hAnsi="Times New Roman" w:cs="Times New Roman"/>
          </w:rPr>
          <w:t>‬</w:t>
        </w:r>
      </w:dir>
    </w:p>
    <w:p w14:paraId="56FF391E" w14:textId="31055091" w:rsidR="00EB1F7B" w:rsidRPr="007578DA" w:rsidRDefault="00EB1F7B" w:rsidP="003C3472">
      <w:pPr>
        <w:pStyle w:val="Penulis"/>
        <w:contextualSpacing/>
        <w:rPr>
          <w:b w:val="0"/>
          <w:bCs/>
        </w:rPr>
      </w:pPr>
      <w:r w:rsidRPr="007578DA">
        <w:rPr>
          <w:b w:val="0"/>
          <w:bCs/>
          <w:vertAlign w:val="superscript"/>
        </w:rPr>
        <w:t>1</w:t>
      </w:r>
      <w:r w:rsidR="003C3472" w:rsidRPr="007578DA">
        <w:rPr>
          <w:b w:val="0"/>
          <w:bCs/>
          <w:vertAlign w:val="superscript"/>
        </w:rPr>
        <w:t>-</w:t>
      </w:r>
      <w:r w:rsidR="008D25E5" w:rsidRPr="007578DA">
        <w:rPr>
          <w:b w:val="0"/>
          <w:bCs/>
          <w:vertAlign w:val="superscript"/>
        </w:rPr>
        <w:t>7</w:t>
      </w:r>
      <w:r w:rsidR="003C3472" w:rsidRPr="007578DA">
        <w:rPr>
          <w:b w:val="0"/>
          <w:bCs/>
          <w:vertAlign w:val="superscript"/>
        </w:rPr>
        <w:t xml:space="preserve"> </w:t>
      </w:r>
      <w:proofErr w:type="spellStart"/>
      <w:r w:rsidRPr="007578DA">
        <w:rPr>
          <w:b w:val="0"/>
          <w:bCs/>
        </w:rPr>
        <w:t>Pascasarjana</w:t>
      </w:r>
      <w:proofErr w:type="spellEnd"/>
      <w:r w:rsidRPr="007578DA">
        <w:rPr>
          <w:b w:val="0"/>
          <w:bCs/>
        </w:rPr>
        <w:t xml:space="preserve"> </w:t>
      </w:r>
      <w:proofErr w:type="spellStart"/>
      <w:r w:rsidRPr="007578DA">
        <w:rPr>
          <w:b w:val="0"/>
          <w:bCs/>
        </w:rPr>
        <w:t>Kependudukan</w:t>
      </w:r>
      <w:proofErr w:type="spellEnd"/>
      <w:r w:rsidRPr="007578DA">
        <w:rPr>
          <w:b w:val="0"/>
          <w:bCs/>
        </w:rPr>
        <w:t xml:space="preserve"> dan </w:t>
      </w:r>
      <w:proofErr w:type="spellStart"/>
      <w:r w:rsidRPr="007578DA">
        <w:rPr>
          <w:b w:val="0"/>
          <w:bCs/>
        </w:rPr>
        <w:t>Lingkungan</w:t>
      </w:r>
      <w:proofErr w:type="spellEnd"/>
      <w:r w:rsidRPr="007578DA">
        <w:rPr>
          <w:b w:val="0"/>
          <w:bCs/>
        </w:rPr>
        <w:t xml:space="preserve"> Hidup</w:t>
      </w:r>
      <w:r w:rsidR="003C3472" w:rsidRPr="007578DA">
        <w:rPr>
          <w:b w:val="0"/>
          <w:bCs/>
        </w:rPr>
        <w:t xml:space="preserve">, </w:t>
      </w:r>
      <w:r w:rsidRPr="007578DA">
        <w:rPr>
          <w:b w:val="0"/>
          <w:bCs/>
        </w:rPr>
        <w:t>Universitas Negeri Gorontalo</w:t>
      </w:r>
      <w:r w:rsidR="003C3472" w:rsidRPr="007578DA">
        <w:rPr>
          <w:b w:val="0"/>
          <w:bCs/>
        </w:rPr>
        <w:t>, Indonesia</w:t>
      </w:r>
    </w:p>
    <w:p w14:paraId="17F7195B" w14:textId="77777777" w:rsidR="004D3C1C" w:rsidRPr="007578DA" w:rsidRDefault="004D3C1C" w:rsidP="003C3472">
      <w:pPr>
        <w:pStyle w:val="Penulis"/>
        <w:contextualSpacing/>
        <w:rPr>
          <w:b w:val="0"/>
          <w:szCs w:val="22"/>
        </w:rPr>
      </w:pPr>
    </w:p>
    <w:p w14:paraId="045A1CD1" w14:textId="6CB305FE" w:rsidR="00BB77EA" w:rsidRPr="007578DA" w:rsidRDefault="00737C26" w:rsidP="003C3472">
      <w:pPr>
        <w:spacing w:after="0" w:line="240" w:lineRule="auto"/>
        <w:jc w:val="center"/>
        <w:rPr>
          <w:rFonts w:ascii="Times New Roman" w:eastAsia="Times New Roman" w:hAnsi="Times New Roman" w:cs="Times New Roman"/>
          <w:lang w:val="en-US"/>
        </w:rPr>
      </w:pPr>
      <w:r w:rsidRPr="007578DA">
        <w:rPr>
          <w:rFonts w:ascii="Times New Roman" w:eastAsia="Times New Roman" w:hAnsi="Times New Roman" w:cs="Times New Roman"/>
          <w:lang w:val="en-US"/>
        </w:rPr>
        <w:t>Alamat:</w:t>
      </w:r>
      <w:r w:rsidR="00EB1F7B" w:rsidRPr="007578DA">
        <w:rPr>
          <w:rFonts w:ascii="Times New Roman" w:eastAsia="Times New Roman" w:hAnsi="Times New Roman" w:cs="Times New Roman"/>
          <w:lang w:val="en-US"/>
        </w:rPr>
        <w:t xml:space="preserve"> </w:t>
      </w:r>
      <w:r w:rsidR="00EB1F7B" w:rsidRPr="007578DA">
        <w:rPr>
          <w:rFonts w:ascii="Times New Roman" w:eastAsia="Times New Roman" w:hAnsi="Times New Roman" w:cs="Times New Roman"/>
        </w:rPr>
        <w:t>Alamat: Jl. Jend. Sudirman No.6, Dulalowo Tim</w:t>
      </w:r>
      <w:proofErr w:type="spellStart"/>
      <w:r w:rsidR="00F33036" w:rsidRPr="007578DA">
        <w:rPr>
          <w:rFonts w:ascii="Times New Roman" w:eastAsia="Times New Roman" w:hAnsi="Times New Roman" w:cs="Times New Roman"/>
          <w:lang w:val="en-US"/>
        </w:rPr>
        <w:t>ur</w:t>
      </w:r>
      <w:proofErr w:type="spellEnd"/>
      <w:r w:rsidR="00EB1F7B" w:rsidRPr="007578DA">
        <w:rPr>
          <w:rFonts w:ascii="Times New Roman" w:eastAsia="Times New Roman" w:hAnsi="Times New Roman" w:cs="Times New Roman"/>
        </w:rPr>
        <w:t>., Kota Tengah, Kota Gorontalo</w:t>
      </w:r>
    </w:p>
    <w:p w14:paraId="10102B43" w14:textId="3D3D8D61" w:rsidR="00BB77EA" w:rsidRPr="007578DA" w:rsidRDefault="00390012" w:rsidP="003C3472">
      <w:pPr>
        <w:spacing w:after="0" w:line="240" w:lineRule="auto"/>
        <w:jc w:val="center"/>
        <w:rPr>
          <w:rFonts w:ascii="Times New Roman" w:eastAsia="Times New Roman" w:hAnsi="Times New Roman" w:cs="Times New Roman"/>
          <w:i/>
          <w:sz w:val="20"/>
          <w:szCs w:val="20"/>
          <w:lang w:val="en-US"/>
        </w:rPr>
      </w:pPr>
      <w:r w:rsidRPr="007578DA">
        <w:rPr>
          <w:rFonts w:ascii="Times New Roman" w:eastAsia="Times New Roman" w:hAnsi="Times New Roman" w:cs="Times New Roman"/>
          <w:i/>
          <w:sz w:val="20"/>
          <w:szCs w:val="20"/>
        </w:rPr>
        <w:t xml:space="preserve">Korespondensi penulis: </w:t>
      </w:r>
      <w:hyperlink r:id="rId8" w:history="1">
        <w:r w:rsidR="008D25E5" w:rsidRPr="007578DA">
          <w:rPr>
            <w:rStyle w:val="Hyperlink"/>
            <w:rFonts w:ascii="Times New Roman" w:eastAsia="Times New Roman" w:hAnsi="Times New Roman" w:cs="Times New Roman"/>
            <w:i/>
            <w:sz w:val="20"/>
            <w:szCs w:val="20"/>
            <w:lang w:val="en-US"/>
          </w:rPr>
          <w:t>faridpakaya21@gmail.com</w:t>
        </w:r>
      </w:hyperlink>
      <w:r w:rsidR="00F33036" w:rsidRPr="007578DA">
        <w:rPr>
          <w:rFonts w:ascii="Times New Roman" w:eastAsia="Times New Roman" w:hAnsi="Times New Roman" w:cs="Times New Roman"/>
          <w:i/>
          <w:sz w:val="20"/>
          <w:szCs w:val="20"/>
          <w:lang w:val="en-US"/>
        </w:rPr>
        <w:t xml:space="preserve"> </w:t>
      </w:r>
    </w:p>
    <w:p w14:paraId="575858B2" w14:textId="77777777" w:rsidR="00BB77EA" w:rsidRPr="007578DA" w:rsidRDefault="00BB77EA" w:rsidP="003C3472">
      <w:pPr>
        <w:spacing w:after="0" w:line="240" w:lineRule="auto"/>
        <w:jc w:val="both"/>
        <w:rPr>
          <w:rFonts w:ascii="Times New Roman" w:eastAsia="Times New Roman" w:hAnsi="Times New Roman" w:cs="Times New Roman"/>
          <w:sz w:val="20"/>
          <w:szCs w:val="20"/>
        </w:rPr>
      </w:pPr>
    </w:p>
    <w:p w14:paraId="4A89F9FC" w14:textId="520DD82F" w:rsidR="00BB77EA" w:rsidRPr="007578DA" w:rsidRDefault="00390012" w:rsidP="003C3472">
      <w:pPr>
        <w:spacing w:after="0" w:line="240" w:lineRule="auto"/>
        <w:jc w:val="both"/>
        <w:rPr>
          <w:rFonts w:ascii="Times New Roman" w:eastAsia="Times New Roman" w:hAnsi="Times New Roman" w:cs="Times New Roman"/>
          <w:i/>
          <w:sz w:val="20"/>
          <w:szCs w:val="20"/>
        </w:rPr>
      </w:pPr>
      <w:r w:rsidRPr="007578DA">
        <w:rPr>
          <w:rFonts w:ascii="Times New Roman" w:eastAsia="Times New Roman" w:hAnsi="Times New Roman" w:cs="Times New Roman"/>
          <w:b/>
          <w:i/>
          <w:sz w:val="20"/>
          <w:szCs w:val="20"/>
        </w:rPr>
        <w:t>Abstract</w:t>
      </w:r>
      <w:r w:rsidRPr="007578DA">
        <w:rPr>
          <w:rFonts w:ascii="Times New Roman" w:eastAsia="Times New Roman" w:hAnsi="Times New Roman" w:cs="Times New Roman"/>
          <w:i/>
          <w:sz w:val="20"/>
          <w:szCs w:val="20"/>
        </w:rPr>
        <w:t xml:space="preserve">. </w:t>
      </w:r>
      <w:r w:rsidR="008D25E5" w:rsidRPr="007578DA">
        <w:rPr>
          <w:rFonts w:ascii="Times New Roman" w:eastAsia="Times New Roman" w:hAnsi="Times New Roman" w:cs="Times New Roman"/>
          <w:i/>
          <w:sz w:val="20"/>
          <w:szCs w:val="20"/>
        </w:rPr>
        <w:t>Deforestation in Indonesia's hilly regions has a significant impact on increasing the rate of erosion and sedimentation. This study aims to systematically examine the effects of deforestation on erosion and sedimentation processes and evaluate conservation approaches used to mitigate these impacts. The method employed is a literature review of various relevant national and international studies, focusing on tropical upland areas in Indonesia. The analysis reveals that the conversion of forests into agricultural land, plantations, and settlements results in the loss of vegetative cover, which plays a critical role in stabilizing soil particles and regulating surface runoff. The resulting impacts include increased erosion rates, soil structure degradation, and elevated sedimentation in water bodies, which deteriorate water quality, reduce reservoir capacity, and harm aquatic ecosystems such as coral reefs and mangrove forests. Effective conservation approaches include vegetative techniques such as reforestation and agroforestry, as well as mechanical techniques such as terracing and check dams. The main recommendation from this review is the need for integrated conservation policies, community participation, and the mapping of vulnerable areas to achieve sustainable and adaptive land management in Indonesia’s hilly regions.</w:t>
      </w:r>
    </w:p>
    <w:p w14:paraId="2A4818AE" w14:textId="77777777" w:rsidR="00BB77EA" w:rsidRPr="007578DA" w:rsidRDefault="00BB77EA" w:rsidP="003C3472">
      <w:pPr>
        <w:spacing w:after="0" w:line="240" w:lineRule="auto"/>
        <w:jc w:val="both"/>
        <w:rPr>
          <w:rFonts w:ascii="Times New Roman" w:eastAsia="Times New Roman" w:hAnsi="Times New Roman" w:cs="Times New Roman"/>
          <w:i/>
          <w:sz w:val="20"/>
          <w:szCs w:val="20"/>
        </w:rPr>
      </w:pPr>
    </w:p>
    <w:p w14:paraId="360F71DB" w14:textId="12698E9B" w:rsidR="00EB1F7B" w:rsidRPr="007578DA" w:rsidRDefault="00390012" w:rsidP="003C3472">
      <w:pPr>
        <w:spacing w:after="0" w:line="240" w:lineRule="auto"/>
        <w:jc w:val="both"/>
        <w:rPr>
          <w:rFonts w:ascii="Times New Roman" w:eastAsia="Times New Roman" w:hAnsi="Times New Roman" w:cs="Times New Roman"/>
          <w:i/>
          <w:sz w:val="20"/>
          <w:szCs w:val="20"/>
        </w:rPr>
      </w:pPr>
      <w:r w:rsidRPr="007578DA">
        <w:rPr>
          <w:rFonts w:ascii="Times New Roman" w:eastAsia="Times New Roman" w:hAnsi="Times New Roman" w:cs="Times New Roman"/>
          <w:b/>
          <w:i/>
          <w:sz w:val="20"/>
          <w:szCs w:val="20"/>
        </w:rPr>
        <w:t>Keywords</w:t>
      </w:r>
      <w:r w:rsidR="00A97F1E" w:rsidRPr="007578DA">
        <w:rPr>
          <w:rFonts w:ascii="Times New Roman" w:eastAsia="Times New Roman" w:hAnsi="Times New Roman" w:cs="Times New Roman"/>
          <w:b/>
          <w:i/>
          <w:sz w:val="20"/>
          <w:szCs w:val="20"/>
        </w:rPr>
        <w:t>:</w:t>
      </w:r>
      <w:r w:rsidRPr="007578DA">
        <w:rPr>
          <w:rFonts w:ascii="Times New Roman" w:eastAsia="Times New Roman" w:hAnsi="Times New Roman" w:cs="Times New Roman"/>
          <w:i/>
          <w:sz w:val="20"/>
          <w:szCs w:val="20"/>
        </w:rPr>
        <w:t xml:space="preserve"> </w:t>
      </w:r>
      <w:r w:rsidR="008D25E5" w:rsidRPr="007578DA">
        <w:rPr>
          <w:rFonts w:ascii="Times New Roman" w:eastAsia="Times New Roman" w:hAnsi="Times New Roman" w:cs="Times New Roman"/>
          <w:i/>
          <w:sz w:val="20"/>
          <w:szCs w:val="20"/>
          <w:lang w:val="en-US"/>
        </w:rPr>
        <w:t>D</w:t>
      </w:r>
      <w:r w:rsidR="008D25E5" w:rsidRPr="007578DA">
        <w:rPr>
          <w:rFonts w:ascii="Times New Roman" w:eastAsia="Times New Roman" w:hAnsi="Times New Roman" w:cs="Times New Roman"/>
          <w:i/>
          <w:sz w:val="20"/>
          <w:szCs w:val="20"/>
        </w:rPr>
        <w:t xml:space="preserve">eforestation, </w:t>
      </w:r>
      <w:r w:rsidR="008D25E5" w:rsidRPr="007578DA">
        <w:rPr>
          <w:rFonts w:ascii="Times New Roman" w:eastAsia="Times New Roman" w:hAnsi="Times New Roman" w:cs="Times New Roman"/>
          <w:i/>
          <w:sz w:val="20"/>
          <w:szCs w:val="20"/>
          <w:lang w:val="en-US"/>
        </w:rPr>
        <w:t>E</w:t>
      </w:r>
      <w:r w:rsidR="008D25E5" w:rsidRPr="007578DA">
        <w:rPr>
          <w:rFonts w:ascii="Times New Roman" w:eastAsia="Times New Roman" w:hAnsi="Times New Roman" w:cs="Times New Roman"/>
          <w:i/>
          <w:sz w:val="20"/>
          <w:szCs w:val="20"/>
        </w:rPr>
        <w:t xml:space="preserve">rosion, </w:t>
      </w:r>
      <w:r w:rsidR="008D25E5" w:rsidRPr="007578DA">
        <w:rPr>
          <w:rFonts w:ascii="Times New Roman" w:eastAsia="Times New Roman" w:hAnsi="Times New Roman" w:cs="Times New Roman"/>
          <w:i/>
          <w:sz w:val="20"/>
          <w:szCs w:val="20"/>
          <w:lang w:val="en-US"/>
        </w:rPr>
        <w:t>S</w:t>
      </w:r>
      <w:r w:rsidR="008D25E5" w:rsidRPr="007578DA">
        <w:rPr>
          <w:rFonts w:ascii="Times New Roman" w:eastAsia="Times New Roman" w:hAnsi="Times New Roman" w:cs="Times New Roman"/>
          <w:i/>
          <w:sz w:val="20"/>
          <w:szCs w:val="20"/>
        </w:rPr>
        <w:t xml:space="preserve">edimentation, </w:t>
      </w:r>
      <w:r w:rsidR="008D25E5" w:rsidRPr="007578DA">
        <w:rPr>
          <w:rFonts w:ascii="Times New Roman" w:eastAsia="Times New Roman" w:hAnsi="Times New Roman" w:cs="Times New Roman"/>
          <w:i/>
          <w:sz w:val="20"/>
          <w:szCs w:val="20"/>
          <w:lang w:val="en-US"/>
        </w:rPr>
        <w:t>S</w:t>
      </w:r>
      <w:r w:rsidR="008D25E5" w:rsidRPr="007578DA">
        <w:rPr>
          <w:rFonts w:ascii="Times New Roman" w:eastAsia="Times New Roman" w:hAnsi="Times New Roman" w:cs="Times New Roman"/>
          <w:i/>
          <w:sz w:val="20"/>
          <w:szCs w:val="20"/>
        </w:rPr>
        <w:t xml:space="preserve">oil </w:t>
      </w:r>
      <w:r w:rsidR="008D25E5" w:rsidRPr="007578DA">
        <w:rPr>
          <w:rFonts w:ascii="Times New Roman" w:eastAsia="Times New Roman" w:hAnsi="Times New Roman" w:cs="Times New Roman"/>
          <w:i/>
          <w:sz w:val="20"/>
          <w:szCs w:val="20"/>
          <w:lang w:val="en-US"/>
        </w:rPr>
        <w:t>C</w:t>
      </w:r>
      <w:r w:rsidR="008D25E5" w:rsidRPr="007578DA">
        <w:rPr>
          <w:rFonts w:ascii="Times New Roman" w:eastAsia="Times New Roman" w:hAnsi="Times New Roman" w:cs="Times New Roman"/>
          <w:i/>
          <w:sz w:val="20"/>
          <w:szCs w:val="20"/>
        </w:rPr>
        <w:t>onservation</w:t>
      </w:r>
    </w:p>
    <w:p w14:paraId="409323E3" w14:textId="77777777" w:rsidR="008D25E5" w:rsidRPr="007578DA" w:rsidRDefault="008D25E5" w:rsidP="003C3472">
      <w:pPr>
        <w:spacing w:after="0" w:line="240" w:lineRule="auto"/>
        <w:jc w:val="both"/>
        <w:rPr>
          <w:rFonts w:ascii="Times New Roman" w:eastAsia="Times New Roman" w:hAnsi="Times New Roman" w:cs="Times New Roman"/>
          <w:sz w:val="20"/>
          <w:szCs w:val="20"/>
        </w:rPr>
      </w:pPr>
    </w:p>
    <w:p w14:paraId="5392BDC2" w14:textId="1EEDA4ED" w:rsidR="008D25E5" w:rsidRPr="007578DA" w:rsidRDefault="00390012" w:rsidP="003C3472">
      <w:pPr>
        <w:spacing w:after="0" w:line="240" w:lineRule="auto"/>
        <w:jc w:val="both"/>
        <w:rPr>
          <w:rFonts w:ascii="Times New Roman" w:eastAsia="Times New Roman" w:hAnsi="Times New Roman" w:cs="Times New Roman"/>
          <w:sz w:val="20"/>
          <w:szCs w:val="20"/>
        </w:rPr>
      </w:pPr>
      <w:r w:rsidRPr="007578DA">
        <w:rPr>
          <w:rFonts w:ascii="Times New Roman" w:eastAsia="Times New Roman" w:hAnsi="Times New Roman" w:cs="Times New Roman"/>
          <w:b/>
          <w:sz w:val="20"/>
          <w:szCs w:val="20"/>
        </w:rPr>
        <w:t>Abstrak</w:t>
      </w:r>
      <w:r w:rsidRPr="007578DA">
        <w:rPr>
          <w:rFonts w:ascii="Times New Roman" w:eastAsia="Times New Roman" w:hAnsi="Times New Roman" w:cs="Times New Roman"/>
          <w:sz w:val="20"/>
          <w:szCs w:val="20"/>
        </w:rPr>
        <w:t xml:space="preserve">. </w:t>
      </w:r>
      <w:r w:rsidR="008D25E5" w:rsidRPr="007578DA">
        <w:rPr>
          <w:rFonts w:ascii="Times New Roman" w:eastAsia="Times New Roman" w:hAnsi="Times New Roman" w:cs="Times New Roman"/>
          <w:sz w:val="20"/>
          <w:szCs w:val="20"/>
        </w:rPr>
        <w:t>Deforestasi di wilayah perbukitan Indonesia berdampak signifikan terhadap peningkatan laju erosi dan sedimentasi. Penelitian ini bertujuan untuk menelaah secara sistematis dampak deforestasi terhadap proses erosi dan sedimentasi serta mengevaluasi pendekatan konservasi yang diterapkan untuk mengendalikan dampak tersebut. Metode yang digunakan adalah studi literatur terhadap berbagai hasil penelitian nasional dan internasional yang relevan, dengan fokus pada wilayah perbukitan tropis di Indonesia. Hasil analisis menunjukkan bahwa konversi hutan menjadi lahan pertanian, perkebunan, dan permukiman menghilangkan tutupan vegetatif yang berperan dalam menahan partikel tanah dan mengatur aliran permukaan. Dampak yang ditimbulkan mencakup meningkatnya laju erosi, perubahan struktur tanah, hingga peningkatan sedimentasi di badan air, yang mengganggu kualitas air, mengurangi kapasitas tampung waduk, dan merusak ekosistem akuatik seperti terumbu karang dan ekosistem mangrove. Pendekatan konservasi yang efektif meliputi teknik vegetatif seperti penghijauan dan agroforestri, serta teknik mekanis seperti terasering dan cek dam. Rekomendasi utama dari kajian ini adalah perlunya integrasi antara kebijakan konservasi, pelibatan masyarakat lokal, dan pemetaan daerah rawan untuk mewujudkan pengelolaan lahan yang berkelanjutan dan adaptif terhadap perubahan lingkungan di wilayah perbukitan Indonesia</w:t>
      </w:r>
    </w:p>
    <w:p w14:paraId="536DA2CC" w14:textId="77777777" w:rsidR="00BB77EA" w:rsidRPr="007578DA" w:rsidRDefault="00BB77EA" w:rsidP="003C3472">
      <w:pPr>
        <w:spacing w:after="0" w:line="240" w:lineRule="auto"/>
        <w:jc w:val="both"/>
        <w:rPr>
          <w:rFonts w:ascii="Times New Roman" w:eastAsia="Times New Roman" w:hAnsi="Times New Roman" w:cs="Times New Roman"/>
          <w:sz w:val="20"/>
          <w:szCs w:val="20"/>
        </w:rPr>
      </w:pPr>
    </w:p>
    <w:p w14:paraId="57D1B933" w14:textId="6909041B" w:rsidR="00EB1F7B" w:rsidRPr="007578DA" w:rsidRDefault="00390012" w:rsidP="003C3472">
      <w:pPr>
        <w:spacing w:after="0" w:line="240" w:lineRule="auto"/>
        <w:jc w:val="both"/>
        <w:rPr>
          <w:rFonts w:ascii="Times New Roman" w:eastAsia="Times New Roman" w:hAnsi="Times New Roman" w:cs="Times New Roman"/>
          <w:iCs/>
          <w:sz w:val="20"/>
          <w:szCs w:val="20"/>
        </w:rPr>
      </w:pPr>
      <w:r w:rsidRPr="007578DA">
        <w:rPr>
          <w:rFonts w:ascii="Times New Roman" w:eastAsia="Times New Roman" w:hAnsi="Times New Roman" w:cs="Times New Roman"/>
          <w:b/>
          <w:sz w:val="20"/>
          <w:szCs w:val="20"/>
        </w:rPr>
        <w:t>Kata kunci</w:t>
      </w:r>
      <w:r w:rsidRPr="007578DA">
        <w:rPr>
          <w:rFonts w:ascii="Times New Roman" w:eastAsia="Times New Roman" w:hAnsi="Times New Roman" w:cs="Times New Roman"/>
          <w:sz w:val="20"/>
          <w:szCs w:val="20"/>
        </w:rPr>
        <w:t xml:space="preserve">: </w:t>
      </w:r>
      <w:r w:rsidR="008D25E5" w:rsidRPr="007578DA">
        <w:rPr>
          <w:rFonts w:ascii="Times New Roman" w:eastAsia="Times New Roman" w:hAnsi="Times New Roman" w:cs="Times New Roman"/>
          <w:iCs/>
          <w:sz w:val="20"/>
          <w:szCs w:val="20"/>
          <w:lang w:val="en-US"/>
        </w:rPr>
        <w:t>D</w:t>
      </w:r>
      <w:r w:rsidR="008D25E5" w:rsidRPr="007578DA">
        <w:rPr>
          <w:rFonts w:ascii="Times New Roman" w:eastAsia="Times New Roman" w:hAnsi="Times New Roman" w:cs="Times New Roman"/>
          <w:iCs/>
          <w:sz w:val="20"/>
          <w:szCs w:val="20"/>
        </w:rPr>
        <w:t xml:space="preserve">eforestasi, </w:t>
      </w:r>
      <w:r w:rsidR="008D25E5" w:rsidRPr="007578DA">
        <w:rPr>
          <w:rFonts w:ascii="Times New Roman" w:eastAsia="Times New Roman" w:hAnsi="Times New Roman" w:cs="Times New Roman"/>
          <w:iCs/>
          <w:sz w:val="20"/>
          <w:szCs w:val="20"/>
          <w:lang w:val="en-US"/>
        </w:rPr>
        <w:t>E</w:t>
      </w:r>
      <w:r w:rsidR="008D25E5" w:rsidRPr="007578DA">
        <w:rPr>
          <w:rFonts w:ascii="Times New Roman" w:eastAsia="Times New Roman" w:hAnsi="Times New Roman" w:cs="Times New Roman"/>
          <w:iCs/>
          <w:sz w:val="20"/>
          <w:szCs w:val="20"/>
        </w:rPr>
        <w:t xml:space="preserve">rosi, </w:t>
      </w:r>
      <w:r w:rsidR="008D25E5" w:rsidRPr="007578DA">
        <w:rPr>
          <w:rFonts w:ascii="Times New Roman" w:eastAsia="Times New Roman" w:hAnsi="Times New Roman" w:cs="Times New Roman"/>
          <w:iCs/>
          <w:sz w:val="20"/>
          <w:szCs w:val="20"/>
          <w:lang w:val="en-US"/>
        </w:rPr>
        <w:t>S</w:t>
      </w:r>
      <w:r w:rsidR="008D25E5" w:rsidRPr="007578DA">
        <w:rPr>
          <w:rFonts w:ascii="Times New Roman" w:eastAsia="Times New Roman" w:hAnsi="Times New Roman" w:cs="Times New Roman"/>
          <w:iCs/>
          <w:sz w:val="20"/>
          <w:szCs w:val="20"/>
        </w:rPr>
        <w:t xml:space="preserve">edimentasi, </w:t>
      </w:r>
      <w:r w:rsidR="008D25E5" w:rsidRPr="007578DA">
        <w:rPr>
          <w:rFonts w:ascii="Times New Roman" w:eastAsia="Times New Roman" w:hAnsi="Times New Roman" w:cs="Times New Roman"/>
          <w:iCs/>
          <w:sz w:val="20"/>
          <w:szCs w:val="20"/>
          <w:lang w:val="en-US"/>
        </w:rPr>
        <w:t>K</w:t>
      </w:r>
      <w:r w:rsidR="008D25E5" w:rsidRPr="007578DA">
        <w:rPr>
          <w:rFonts w:ascii="Times New Roman" w:eastAsia="Times New Roman" w:hAnsi="Times New Roman" w:cs="Times New Roman"/>
          <w:iCs/>
          <w:sz w:val="20"/>
          <w:szCs w:val="20"/>
        </w:rPr>
        <w:t xml:space="preserve">onservasi </w:t>
      </w:r>
      <w:r w:rsidR="008D25E5" w:rsidRPr="007578DA">
        <w:rPr>
          <w:rFonts w:ascii="Times New Roman" w:eastAsia="Times New Roman" w:hAnsi="Times New Roman" w:cs="Times New Roman"/>
          <w:iCs/>
          <w:sz w:val="20"/>
          <w:szCs w:val="20"/>
          <w:lang w:val="en-US"/>
        </w:rPr>
        <w:t>T</w:t>
      </w:r>
      <w:r w:rsidR="008D25E5" w:rsidRPr="007578DA">
        <w:rPr>
          <w:rFonts w:ascii="Times New Roman" w:eastAsia="Times New Roman" w:hAnsi="Times New Roman" w:cs="Times New Roman"/>
          <w:iCs/>
          <w:sz w:val="20"/>
          <w:szCs w:val="20"/>
        </w:rPr>
        <w:t>anah</w:t>
      </w:r>
    </w:p>
    <w:p w14:paraId="6F7B6065" w14:textId="77777777" w:rsidR="008D25E5" w:rsidRPr="007578DA" w:rsidRDefault="008D25E5" w:rsidP="003C3472">
      <w:pPr>
        <w:spacing w:after="0" w:line="360" w:lineRule="auto"/>
        <w:jc w:val="both"/>
        <w:rPr>
          <w:rFonts w:ascii="Times New Roman" w:eastAsia="Times New Roman" w:hAnsi="Times New Roman" w:cs="Times New Roman"/>
          <w:b/>
          <w:sz w:val="24"/>
          <w:szCs w:val="24"/>
        </w:rPr>
      </w:pPr>
    </w:p>
    <w:p w14:paraId="01DA2EF4" w14:textId="03ECBF6D" w:rsidR="00BB77EA" w:rsidRPr="007578DA" w:rsidRDefault="00390012" w:rsidP="003C3472">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7578DA">
        <w:rPr>
          <w:rFonts w:ascii="Times New Roman" w:eastAsia="Times New Roman" w:hAnsi="Times New Roman" w:cs="Times New Roman"/>
          <w:b/>
          <w:sz w:val="24"/>
          <w:szCs w:val="24"/>
        </w:rPr>
        <w:t>LATAR BELAKANG</w:t>
      </w:r>
    </w:p>
    <w:p w14:paraId="4F09C418" w14:textId="77777777" w:rsidR="008D25E5" w:rsidRPr="007578DA" w:rsidRDefault="008D25E5" w:rsidP="003C3472">
      <w:pPr>
        <w:spacing w:after="0" w:line="360" w:lineRule="auto"/>
        <w:ind w:left="284" w:firstLine="562"/>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Indonesia adalah negara kepulauan dengan topografi yang sangat beragam, di mana sebagian besar wilayahnya terdiri dari perbukitan dan pegunungan. Kawasan perbukitan berfungsi sebagai penyangga tata air dan pelindung keanekaragaman hayati, serta berperan penting dalam menjaga kestabilan lingkungan dan sistem produksi pertanian. Namun, dalam beberapa dekade terakhir, tekanan terhadap kawasan ini meningkat karena deforestasi yang meluas dan tidak terkendali.</w:t>
      </w:r>
    </w:p>
    <w:p w14:paraId="44B4A882" w14:textId="77777777" w:rsidR="008D25E5" w:rsidRPr="007578DA" w:rsidRDefault="008D25E5" w:rsidP="003C3472">
      <w:pPr>
        <w:spacing w:after="0" w:line="360" w:lineRule="auto"/>
        <w:ind w:left="284" w:firstLine="562"/>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lastRenderedPageBreak/>
        <w:t>Deforestasi di kawasan perbukitan disebabkan oleh berbagai faktor, termasuk konversi hutan menjadi lahan pertanian, perkebunan besar (seperti kelapa sawit dan karet), pembangunan infrastruktur, dan aktivitas pertambangan. Proses ini mengakibatkan hilangnya tutupan vegetasi alami yang berfungsi mengikat tanah dan mengatur infiltrasi air. Akibatnya, tanah menjadi lebih rentan terhadap gaya eksogen seperti aliran permukaan, yang memicu peningkatan laju erosi.</w:t>
      </w:r>
    </w:p>
    <w:p w14:paraId="61B14A42" w14:textId="77777777" w:rsidR="008D25E5" w:rsidRPr="007578DA" w:rsidRDefault="008D25E5" w:rsidP="003C3472">
      <w:pPr>
        <w:spacing w:after="0" w:line="360" w:lineRule="auto"/>
        <w:ind w:left="284" w:firstLine="562"/>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Erosi di kawasan perbukitan tidak hanya mengakibatkan degradasi tanah dan hilangnya lapisan humus subur, tetapi juga berdampak pada sistem hidrologi secara keseluruhan. Tanah yang tererosi terbawa aliran air ke sungai-sungai di hilir, menyebabkan sedimentasi. Dalam jangka panjang, sedimentasi dapat menurunkan kualitas dan kapasitas tampung sungai serta waduk, mempercepat pendangkalan, dan meningkatkan risiko banjir saat musim hujan. Selain itu, beban sedimentasi juga berpengaruh negatif terhadap keberlanjutan irigasi pertanian, ekosistem perairan, serta biaya operasional dan pemeliharaan infrastruktur pengendalian air.</w:t>
      </w:r>
    </w:p>
    <w:p w14:paraId="697AA74E" w14:textId="77777777" w:rsidR="008D25E5" w:rsidRPr="007578DA" w:rsidRDefault="008D25E5" w:rsidP="003C3472">
      <w:pPr>
        <w:spacing w:after="0" w:line="360" w:lineRule="auto"/>
        <w:ind w:left="284" w:firstLine="562"/>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Berbagai wilayah perbukitan di Indonesia, seperti Sumatra, Kalimantan, Sulawesi, dan Papua, menghadapi masalah serius terkait deforestasi dan dampaknya terhadap erosi dan sedimentasi. Masalah ini diperburuk oleh lemahnya pengelolaan lahan, minimnya penerapan teknik konservasi tanah dan air, serta kurangnya kesadaran masyarakat akan pentingnya fungsi ekologis hutan. Kondisi ini tidak hanya berdampak pada penurunan daya dukung lingkungan, tetapi juga pada aspek sosial dan ekonomi masyarakat yang bergantung pada sumber daya alam.</w:t>
      </w:r>
    </w:p>
    <w:p w14:paraId="6BA0F50C" w14:textId="04C12430" w:rsidR="008D25E5" w:rsidRPr="007578DA" w:rsidRDefault="008D25E5" w:rsidP="003C3472">
      <w:pPr>
        <w:spacing w:after="0" w:line="360" w:lineRule="auto"/>
        <w:ind w:left="284" w:firstLine="562"/>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Beberapa penelitian telah dilakukan untuk mengamati hubungan antara deforestasi, erosi, dan sedimentasi. Namun, kajian yang mengintegrasikan dan mengevaluasi hasil-hasil tersebut dalam satu kerangka analisis yang komprehensif masih terbatas. Oleh karena itu, penting untuk melakukan studi literatur guna memahami lebih dalam bagaimana deforestasi mempengaruhi laju erosi dan sedimentasi di kawasan perbukitan Indonesia.</w:t>
      </w:r>
    </w:p>
    <w:p w14:paraId="7BE57AB2" w14:textId="77777777" w:rsidR="003C3472" w:rsidRPr="007578DA" w:rsidRDefault="003C3472" w:rsidP="003C3472">
      <w:pPr>
        <w:spacing w:after="0" w:line="360" w:lineRule="auto"/>
        <w:ind w:firstLine="562"/>
        <w:jc w:val="both"/>
        <w:rPr>
          <w:rFonts w:ascii="Times New Roman" w:eastAsia="Times New Roman" w:hAnsi="Times New Roman" w:cs="Times New Roman"/>
          <w:sz w:val="24"/>
          <w:szCs w:val="24"/>
        </w:rPr>
      </w:pPr>
    </w:p>
    <w:p w14:paraId="3554CB4A" w14:textId="77777777" w:rsidR="00FE0B59" w:rsidRPr="007578DA" w:rsidRDefault="00390012" w:rsidP="003C3472">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7578DA">
        <w:rPr>
          <w:rFonts w:ascii="Times New Roman" w:eastAsia="Times New Roman" w:hAnsi="Times New Roman" w:cs="Times New Roman"/>
          <w:b/>
          <w:sz w:val="24"/>
          <w:szCs w:val="24"/>
        </w:rPr>
        <w:t>KAJIAN TEORITIS</w:t>
      </w:r>
    </w:p>
    <w:p w14:paraId="6A88DDFA" w14:textId="77777777" w:rsidR="00CD0D71" w:rsidRPr="007578DA" w:rsidRDefault="00CD0D71" w:rsidP="003C3472">
      <w:pPr>
        <w:pStyle w:val="ListParagraph"/>
        <w:spacing w:after="0" w:line="360" w:lineRule="auto"/>
        <w:ind w:left="284" w:right="284"/>
        <w:jc w:val="both"/>
        <w:rPr>
          <w:rFonts w:ascii="Times New Roman" w:hAnsi="Times New Roman" w:cs="Times New Roman"/>
          <w:b/>
          <w:bCs/>
          <w:color w:val="000000"/>
          <w:sz w:val="24"/>
          <w:szCs w:val="24"/>
        </w:rPr>
      </w:pPr>
      <w:r w:rsidRPr="007578DA">
        <w:rPr>
          <w:rFonts w:ascii="Times New Roman" w:hAnsi="Times New Roman" w:cs="Times New Roman"/>
          <w:b/>
          <w:bCs/>
          <w:color w:val="000000"/>
          <w:sz w:val="24"/>
          <w:szCs w:val="24"/>
        </w:rPr>
        <w:t>Deforestasi</w:t>
      </w:r>
    </w:p>
    <w:p w14:paraId="7E787032" w14:textId="77777777" w:rsidR="00CD0D71" w:rsidRPr="007578DA" w:rsidRDefault="00CD0D71" w:rsidP="003C3472">
      <w:pPr>
        <w:spacing w:after="0" w:line="360" w:lineRule="auto"/>
        <w:ind w:left="284" w:firstLine="562"/>
        <w:jc w:val="both"/>
        <w:rPr>
          <w:rFonts w:ascii="Times New Roman" w:hAnsi="Times New Roman" w:cs="Times New Roman"/>
          <w:color w:val="000000"/>
          <w:sz w:val="24"/>
          <w:szCs w:val="24"/>
        </w:rPr>
      </w:pPr>
      <w:r w:rsidRPr="007578DA">
        <w:rPr>
          <w:rFonts w:ascii="Times New Roman" w:hAnsi="Times New Roman" w:cs="Times New Roman"/>
          <w:color w:val="000000"/>
          <w:sz w:val="24"/>
          <w:szCs w:val="24"/>
        </w:rPr>
        <w:t xml:space="preserve">Deforestasi adalah proses perubahan kawasan hutan menjadi penggunaan lahan permanen yang berbeda, seperti pertanian, peternakan, atau pembangunan perkotaan. Fenomena ini menjadi perhatian utama di negara-negara berkembang di daerah tropis, di mana kehilangan hutan </w:t>
      </w:r>
      <w:r w:rsidRPr="007578DA">
        <w:rPr>
          <w:rFonts w:ascii="Times New Roman" w:eastAsia="Times New Roman" w:hAnsi="Times New Roman" w:cs="Times New Roman"/>
          <w:sz w:val="24"/>
          <w:szCs w:val="24"/>
        </w:rPr>
        <w:t>sering</w:t>
      </w:r>
      <w:r w:rsidRPr="007578DA">
        <w:rPr>
          <w:rFonts w:ascii="Times New Roman" w:hAnsi="Times New Roman" w:cs="Times New Roman"/>
          <w:color w:val="000000"/>
          <w:sz w:val="24"/>
          <w:szCs w:val="24"/>
        </w:rPr>
        <w:t xml:space="preserve"> mengakibatkan hilangnya keanekaragaman hayati dan memperburuk efek rumah kaca (Malík et al., 2023). Penelitian menunjukkan bahwa deforestasi tidak hanya dipicu oleh kebutuhan ekonomi, tetapi juga oleh faktor sosial dan kebijakan yang mendukung perubahan penggunaan lahan. Selain itu, peningkatan aktivitas pertanian, baik berskala besar maupun kecil, berkontribusi secara signifikan terhadap laju deforestasi (Adila et al., 2021).</w:t>
      </w:r>
    </w:p>
    <w:p w14:paraId="0DD306C0" w14:textId="16226844" w:rsidR="00CD0D71" w:rsidRPr="007578DA" w:rsidRDefault="00CD0D71" w:rsidP="003C3472">
      <w:pPr>
        <w:spacing w:after="0" w:line="360" w:lineRule="auto"/>
        <w:ind w:left="284" w:firstLine="562"/>
        <w:jc w:val="both"/>
        <w:rPr>
          <w:rFonts w:ascii="Times New Roman" w:hAnsi="Times New Roman" w:cs="Times New Roman"/>
          <w:color w:val="000000"/>
          <w:sz w:val="24"/>
          <w:szCs w:val="24"/>
        </w:rPr>
      </w:pPr>
      <w:r w:rsidRPr="007578DA">
        <w:rPr>
          <w:rFonts w:ascii="Times New Roman" w:hAnsi="Times New Roman" w:cs="Times New Roman"/>
          <w:color w:val="000000"/>
          <w:sz w:val="24"/>
          <w:szCs w:val="24"/>
        </w:rPr>
        <w:t xml:space="preserve">Deforestasi juga memiliki dampak serius terhadap perubahan iklim. Proses ini mengganggu siklus hidrologi, mengurangi evapotranspirasi, dan dapat menyebabkan penurunan curah hujan, yang berpengaruh lebih luas, tidak hanya di wilayah hutan yang terdampak tetapi juga di daerah sekitarnya (Lejeune et al., 2014). Selain itu, meningkatnya frekuensi </w:t>
      </w:r>
      <w:r w:rsidRPr="007578DA">
        <w:rPr>
          <w:rFonts w:ascii="Times New Roman" w:eastAsia="Times New Roman" w:hAnsi="Times New Roman" w:cs="Times New Roman"/>
          <w:sz w:val="24"/>
          <w:szCs w:val="24"/>
        </w:rPr>
        <w:t>kebakaran</w:t>
      </w:r>
      <w:r w:rsidRPr="007578DA">
        <w:rPr>
          <w:rFonts w:ascii="Times New Roman" w:hAnsi="Times New Roman" w:cs="Times New Roman"/>
          <w:color w:val="000000"/>
          <w:sz w:val="24"/>
          <w:szCs w:val="24"/>
        </w:rPr>
        <w:t xml:space="preserve"> hutan selama musim kemarau semakin memperburuk kondisi ini, yang dapat menghasilkan umpan balik negatif yang mengganggu keseimbangan iklim regional (Staal et al., 2020).</w:t>
      </w:r>
    </w:p>
    <w:p w14:paraId="526A488B" w14:textId="77777777" w:rsidR="00CD0D71" w:rsidRPr="007578DA" w:rsidRDefault="00CD0D71" w:rsidP="003C3472">
      <w:pPr>
        <w:pStyle w:val="ListParagraph"/>
        <w:spacing w:after="0" w:line="360" w:lineRule="auto"/>
        <w:ind w:left="284" w:right="284"/>
        <w:jc w:val="both"/>
        <w:rPr>
          <w:rFonts w:ascii="Times New Roman" w:hAnsi="Times New Roman" w:cs="Times New Roman"/>
          <w:b/>
          <w:bCs/>
          <w:color w:val="000000"/>
          <w:sz w:val="24"/>
          <w:szCs w:val="24"/>
        </w:rPr>
      </w:pPr>
      <w:r w:rsidRPr="007578DA">
        <w:rPr>
          <w:rFonts w:ascii="Times New Roman" w:hAnsi="Times New Roman" w:cs="Times New Roman"/>
          <w:b/>
          <w:bCs/>
          <w:color w:val="000000"/>
          <w:sz w:val="24"/>
          <w:szCs w:val="24"/>
        </w:rPr>
        <w:t>Erosi</w:t>
      </w:r>
    </w:p>
    <w:p w14:paraId="6F9C542A" w14:textId="44B0EC69" w:rsidR="00CD0D71" w:rsidRPr="007578DA" w:rsidRDefault="00CD0D71" w:rsidP="003C3472">
      <w:pPr>
        <w:spacing w:after="0" w:line="360" w:lineRule="auto"/>
        <w:ind w:left="284" w:firstLine="562"/>
        <w:jc w:val="both"/>
        <w:rPr>
          <w:rFonts w:ascii="Times New Roman" w:hAnsi="Times New Roman" w:cs="Times New Roman"/>
          <w:color w:val="000000"/>
          <w:sz w:val="24"/>
          <w:szCs w:val="24"/>
        </w:rPr>
      </w:pPr>
      <w:r w:rsidRPr="007578DA">
        <w:rPr>
          <w:rFonts w:ascii="Times New Roman" w:hAnsi="Times New Roman" w:cs="Times New Roman"/>
          <w:color w:val="000000"/>
          <w:sz w:val="24"/>
          <w:szCs w:val="24"/>
        </w:rPr>
        <w:t xml:space="preserve">Erosi tanah adalah proses alami yang melibatkan pengikisan, pengangkutan, dan deposisi partikel tanah oleh berbagai faktor, terutama air dan angin. Proses ini memiliki dampak signifikan terhadap </w:t>
      </w:r>
      <w:r w:rsidRPr="007578DA">
        <w:rPr>
          <w:rFonts w:ascii="Times New Roman" w:eastAsia="Times New Roman" w:hAnsi="Times New Roman" w:cs="Times New Roman"/>
          <w:sz w:val="24"/>
          <w:szCs w:val="24"/>
        </w:rPr>
        <w:t>produktivitas</w:t>
      </w:r>
      <w:r w:rsidRPr="007578DA">
        <w:rPr>
          <w:rFonts w:ascii="Times New Roman" w:hAnsi="Times New Roman" w:cs="Times New Roman"/>
          <w:color w:val="000000"/>
          <w:sz w:val="24"/>
          <w:szCs w:val="24"/>
        </w:rPr>
        <w:t xml:space="preserve"> lahan dan kualitas lingkungan. Erosi tanah sering disebabkan oleh beberapa faktor, seperti kemiringan lereng, jenis tanah, penggunaan lahan, dan vegetasi (Andarwati et al., 2021). Dalam konteks pertanian, erosi dapat merugikan kesuburan tanah, yang merupakan kunci keberhasilan budidaya tanaman, terutama akibat hilangnya lapisan atas tanah (topsoil) yang kaya nutrisi (Zahira et al., 2023).</w:t>
      </w:r>
    </w:p>
    <w:p w14:paraId="4EDEC837" w14:textId="77777777" w:rsidR="00CD0D71" w:rsidRPr="007578DA" w:rsidRDefault="00CD0D71" w:rsidP="003C3472">
      <w:pPr>
        <w:pStyle w:val="ListParagraph"/>
        <w:spacing w:after="0" w:line="360" w:lineRule="auto"/>
        <w:ind w:left="284" w:right="284"/>
        <w:jc w:val="both"/>
        <w:rPr>
          <w:rFonts w:ascii="Times New Roman" w:hAnsi="Times New Roman" w:cs="Times New Roman"/>
          <w:b/>
          <w:bCs/>
          <w:color w:val="000000"/>
          <w:sz w:val="24"/>
          <w:szCs w:val="24"/>
        </w:rPr>
      </w:pPr>
      <w:r w:rsidRPr="007578DA">
        <w:rPr>
          <w:rFonts w:ascii="Times New Roman" w:hAnsi="Times New Roman" w:cs="Times New Roman"/>
          <w:b/>
          <w:bCs/>
          <w:color w:val="000000"/>
          <w:sz w:val="24"/>
          <w:szCs w:val="24"/>
        </w:rPr>
        <w:t>Sedimentasi</w:t>
      </w:r>
    </w:p>
    <w:p w14:paraId="382A7A5B" w14:textId="77777777" w:rsidR="00CD0D71" w:rsidRPr="007578DA" w:rsidRDefault="00CD0D71" w:rsidP="003C3472">
      <w:pPr>
        <w:spacing w:after="0" w:line="360" w:lineRule="auto"/>
        <w:ind w:left="284" w:firstLine="562"/>
        <w:jc w:val="both"/>
        <w:rPr>
          <w:rFonts w:ascii="Times New Roman" w:hAnsi="Times New Roman" w:cs="Times New Roman"/>
          <w:color w:val="000000"/>
          <w:sz w:val="24"/>
          <w:szCs w:val="24"/>
        </w:rPr>
      </w:pPr>
      <w:r w:rsidRPr="007578DA">
        <w:rPr>
          <w:rFonts w:ascii="Times New Roman" w:hAnsi="Times New Roman" w:cs="Times New Roman"/>
          <w:color w:val="000000"/>
          <w:sz w:val="24"/>
          <w:szCs w:val="24"/>
        </w:rPr>
        <w:t xml:space="preserve">Sedimentasi adalah proses pengendapan material yang berasal dari erosi, di mana material tersebut </w:t>
      </w:r>
      <w:r w:rsidRPr="007578DA">
        <w:rPr>
          <w:rFonts w:ascii="Times New Roman" w:eastAsia="Times New Roman" w:hAnsi="Times New Roman" w:cs="Times New Roman"/>
          <w:sz w:val="24"/>
          <w:szCs w:val="24"/>
        </w:rPr>
        <w:t>dibawa</w:t>
      </w:r>
      <w:r w:rsidRPr="007578DA">
        <w:rPr>
          <w:rFonts w:ascii="Times New Roman" w:hAnsi="Times New Roman" w:cs="Times New Roman"/>
          <w:color w:val="000000"/>
          <w:sz w:val="24"/>
          <w:szCs w:val="24"/>
        </w:rPr>
        <w:t xml:space="preserve"> oleh aliran air, angin, atau aktivitas lainnya dan didepositkan di suatu lokasi. Proses ini sering berdampak negatif pada berbagai aspek, termasuk ekosistem, kualitas air, dan infrastruktur (Prihatno &amp; Setiyadi, 2021).</w:t>
      </w:r>
    </w:p>
    <w:p w14:paraId="322BA3BE" w14:textId="4DF481F5" w:rsidR="008F6DE1" w:rsidRPr="007578DA" w:rsidRDefault="00CD0D71" w:rsidP="003C3472">
      <w:pPr>
        <w:spacing w:after="0" w:line="360" w:lineRule="auto"/>
        <w:ind w:left="284" w:firstLine="562"/>
        <w:jc w:val="both"/>
        <w:rPr>
          <w:rFonts w:ascii="Times New Roman" w:hAnsi="Times New Roman" w:cs="Times New Roman"/>
          <w:color w:val="000000"/>
          <w:sz w:val="24"/>
          <w:szCs w:val="24"/>
        </w:rPr>
      </w:pPr>
      <w:r w:rsidRPr="007578DA">
        <w:rPr>
          <w:rFonts w:ascii="Times New Roman" w:hAnsi="Times New Roman" w:cs="Times New Roman"/>
          <w:color w:val="000000"/>
          <w:sz w:val="24"/>
          <w:szCs w:val="24"/>
        </w:rPr>
        <w:t>Di daerah pesisir seperti Pantai Barane di Kabupaten Majene, sedimentasi juga menjadi isu penting, di mana arus laut berkontribusi pada pengendapan material batuan. Penelitian menunjukkan bahwa pergerakan arus laut mempengaruhi laju sedimentasi dengan hasil yang signifikan (Yusman, 2020). Hal ini menunjukkan bahwa dinamika hidrodinamika memiliki peran penting dalam proses sedimentasi, terutama di wilayah pesisir yang sering terpapar gelombang dan arus laut yang berbeda (Akbar &amp; Rahmawati, 2023).</w:t>
      </w:r>
    </w:p>
    <w:p w14:paraId="6BE09F35" w14:textId="77777777" w:rsidR="004E083A" w:rsidRPr="007578DA" w:rsidRDefault="004E083A" w:rsidP="003C3472">
      <w:pPr>
        <w:spacing w:after="0" w:line="360" w:lineRule="auto"/>
        <w:ind w:right="284"/>
        <w:rPr>
          <w:rFonts w:ascii="Times New Roman" w:eastAsia="Times New Roman" w:hAnsi="Times New Roman" w:cs="Times New Roman"/>
          <w:b/>
          <w:sz w:val="24"/>
          <w:szCs w:val="24"/>
        </w:rPr>
      </w:pPr>
    </w:p>
    <w:p w14:paraId="6177BCE8" w14:textId="77777777" w:rsidR="003C3472" w:rsidRPr="007578DA" w:rsidRDefault="003C3472">
      <w:pPr>
        <w:rPr>
          <w:rFonts w:ascii="Times New Roman" w:eastAsia="Times New Roman" w:hAnsi="Times New Roman" w:cs="Times New Roman"/>
          <w:b/>
          <w:sz w:val="24"/>
          <w:szCs w:val="24"/>
        </w:rPr>
      </w:pPr>
      <w:r w:rsidRPr="007578DA">
        <w:rPr>
          <w:rFonts w:ascii="Times New Roman" w:eastAsia="Times New Roman" w:hAnsi="Times New Roman" w:cs="Times New Roman"/>
          <w:b/>
          <w:sz w:val="24"/>
          <w:szCs w:val="24"/>
        </w:rPr>
        <w:br w:type="page"/>
      </w:r>
    </w:p>
    <w:p w14:paraId="7C55FE68" w14:textId="11C8DA9F" w:rsidR="00BB77EA" w:rsidRPr="007578DA" w:rsidRDefault="00390012" w:rsidP="003C3472">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7578DA">
        <w:rPr>
          <w:rFonts w:ascii="Times New Roman" w:eastAsia="Times New Roman" w:hAnsi="Times New Roman" w:cs="Times New Roman"/>
          <w:b/>
          <w:sz w:val="24"/>
          <w:szCs w:val="24"/>
        </w:rPr>
        <w:t>METODE PENELITIAN</w:t>
      </w:r>
    </w:p>
    <w:p w14:paraId="28465965" w14:textId="1648EAE3" w:rsidR="007B23DB" w:rsidRPr="007578DA" w:rsidRDefault="008D25E5" w:rsidP="003C3472">
      <w:pPr>
        <w:spacing w:after="0" w:line="360" w:lineRule="auto"/>
        <w:ind w:left="284" w:firstLine="562"/>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Penelitian ini menggunakan metode tinjauan pustaka (</w:t>
      </w:r>
      <w:r w:rsidRPr="007578DA">
        <w:rPr>
          <w:rFonts w:ascii="Times New Roman" w:eastAsia="Times New Roman" w:hAnsi="Times New Roman" w:cs="Times New Roman"/>
          <w:i/>
          <w:iCs/>
          <w:sz w:val="24"/>
          <w:szCs w:val="24"/>
        </w:rPr>
        <w:t>literature review</w:t>
      </w:r>
      <w:r w:rsidRPr="007578DA">
        <w:rPr>
          <w:rFonts w:ascii="Times New Roman" w:eastAsia="Times New Roman" w:hAnsi="Times New Roman" w:cs="Times New Roman"/>
          <w:sz w:val="24"/>
          <w:szCs w:val="24"/>
        </w:rPr>
        <w:t xml:space="preserve">) untuk menganalisis efektivitas sistem agroforestri dalam meningkatkan kesehatan tanah dan produktivitas pertanian. Metode ini dilakukan dengan mengumpulkan, mengevaluasi, dan menganalisis berbagai sumber literatur yang relevan, termasuk jurnal ilmiah, buku, laporan penelitian, serta artikel. Penelitian ini bersifat kualitatif deskriptif, yang bertujuan untuk memahami dan menjelaskan konsep, manfaat, serta tantangan dalam penerapan agroforestri berdasarkan temuan-temuan dalam literatur ilmiah yang telah ada. </w:t>
      </w:r>
    </w:p>
    <w:p w14:paraId="392B7233" w14:textId="77777777" w:rsidR="003C3472" w:rsidRPr="007578DA" w:rsidRDefault="003C3472" w:rsidP="003C3472">
      <w:pPr>
        <w:spacing w:after="0" w:line="360" w:lineRule="auto"/>
        <w:ind w:firstLine="360"/>
        <w:jc w:val="both"/>
        <w:rPr>
          <w:rFonts w:ascii="Times New Roman" w:eastAsia="Times New Roman" w:hAnsi="Times New Roman" w:cs="Times New Roman"/>
          <w:sz w:val="24"/>
          <w:szCs w:val="24"/>
        </w:rPr>
      </w:pPr>
    </w:p>
    <w:p w14:paraId="501BADAF" w14:textId="2F2BDB15" w:rsidR="00BB77EA" w:rsidRPr="007578DA" w:rsidRDefault="00390012" w:rsidP="003C3472">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7578DA">
        <w:rPr>
          <w:rFonts w:ascii="Times New Roman" w:eastAsia="Times New Roman" w:hAnsi="Times New Roman" w:cs="Times New Roman"/>
          <w:b/>
          <w:sz w:val="24"/>
          <w:szCs w:val="24"/>
        </w:rPr>
        <w:t>HASIL DAN PEMBAHASAN</w:t>
      </w:r>
    </w:p>
    <w:p w14:paraId="3CDE6445" w14:textId="59865059" w:rsidR="00F8197E" w:rsidRPr="007578DA" w:rsidRDefault="008D25E5" w:rsidP="003C3472">
      <w:pPr>
        <w:spacing w:after="0" w:line="360" w:lineRule="auto"/>
        <w:ind w:left="284" w:firstLine="562"/>
        <w:jc w:val="both"/>
        <w:rPr>
          <w:rFonts w:ascii="Times New Roman" w:hAnsi="Times New Roman" w:cs="Times New Roman"/>
          <w:sz w:val="24"/>
          <w:szCs w:val="24"/>
        </w:rPr>
      </w:pPr>
      <w:r w:rsidRPr="007578DA">
        <w:rPr>
          <w:rFonts w:ascii="Times New Roman" w:hAnsi="Times New Roman" w:cs="Times New Roman"/>
          <w:sz w:val="24"/>
          <w:szCs w:val="24"/>
        </w:rPr>
        <w:t xml:space="preserve">Berdasarkan analisis berbagai literatur yang ada, terungkap bahwa deforestasi di kawasan perbukitan Indonesia berdampak signifikan terhadap laju erosi dan sedimentasi. Deforestasi yang disebabkan oleh konversi hutan menjadi lahan pertanian, perkebunan, dan permukiman mengakibatkan </w:t>
      </w:r>
      <w:r w:rsidRPr="007578DA">
        <w:rPr>
          <w:rFonts w:ascii="Times New Roman" w:eastAsia="Times New Roman" w:hAnsi="Times New Roman" w:cs="Times New Roman"/>
          <w:sz w:val="24"/>
          <w:szCs w:val="24"/>
        </w:rPr>
        <w:t>hilangnya</w:t>
      </w:r>
      <w:r w:rsidRPr="007578DA">
        <w:rPr>
          <w:rFonts w:ascii="Times New Roman" w:hAnsi="Times New Roman" w:cs="Times New Roman"/>
          <w:sz w:val="24"/>
          <w:szCs w:val="24"/>
        </w:rPr>
        <w:t xml:space="preserve"> tutupan vegetasi yang berfungsi menahan air hujan dan mengikat tanah. Akibatnya, terjadi peningkatan erosi permukaan yang lebih cepat, terutama di lahan dengan kemiringan tinggi.</w:t>
      </w:r>
    </w:p>
    <w:p w14:paraId="57D1E47F" w14:textId="269A2872" w:rsidR="008D25E5" w:rsidRPr="007578DA" w:rsidRDefault="008D25E5" w:rsidP="003C3472">
      <w:pPr>
        <w:pStyle w:val="ListParagraph"/>
        <w:spacing w:after="0" w:line="360" w:lineRule="auto"/>
        <w:ind w:left="284" w:right="284"/>
        <w:jc w:val="both"/>
        <w:rPr>
          <w:rFonts w:ascii="Times New Roman" w:hAnsi="Times New Roman" w:cs="Times New Roman"/>
          <w:b/>
          <w:bCs/>
          <w:color w:val="000000"/>
          <w:sz w:val="24"/>
          <w:szCs w:val="24"/>
        </w:rPr>
      </w:pPr>
      <w:r w:rsidRPr="007578DA">
        <w:rPr>
          <w:rFonts w:ascii="Times New Roman" w:hAnsi="Times New Roman" w:cs="Times New Roman"/>
          <w:b/>
          <w:bCs/>
          <w:color w:val="000000"/>
          <w:sz w:val="24"/>
          <w:szCs w:val="24"/>
        </w:rPr>
        <w:t>Dampak Deforestasi terhadap Laju Erosi</w:t>
      </w:r>
    </w:p>
    <w:p w14:paraId="76786C23" w14:textId="77777777" w:rsidR="008D25E5" w:rsidRPr="007578DA" w:rsidRDefault="008D25E5" w:rsidP="003C3472">
      <w:pPr>
        <w:spacing w:after="0" w:line="360" w:lineRule="auto"/>
        <w:ind w:left="284" w:firstLine="562"/>
        <w:jc w:val="both"/>
        <w:rPr>
          <w:rFonts w:ascii="Times New Roman" w:hAnsi="Times New Roman" w:cs="Times New Roman"/>
          <w:sz w:val="24"/>
          <w:szCs w:val="24"/>
        </w:rPr>
      </w:pPr>
      <w:r w:rsidRPr="007578DA">
        <w:rPr>
          <w:rFonts w:ascii="Times New Roman" w:hAnsi="Times New Roman" w:cs="Times New Roman"/>
          <w:sz w:val="24"/>
          <w:szCs w:val="24"/>
        </w:rPr>
        <w:t>Deforestasi adalah proses penebangan hutan yang secara langsung menyebabkan hilangnya tutupan vegetasi, yang penting untuk menjaga stabilitas tanah, mengurangi kecepatan aliran air, dan menyerap energi dari hujan (Syamsih, 2024; Khodadadi et al., 2021). Hilangnya lapisan pelindung ini membuat tanah lebih rentan terhadap abrasi dan erosi permukaan, karena tidak ada akar dan humus yang menyatukan partikel tanah dan mengurangi dampak dari air hujan (Syamsih, 2024; Khodadadi et al., 2021). Dampak ini semakin parah dengan perubahan struktur tanah yang terjadi setelah deforestasi, di mana hilangnya vegetasi menyebabkan degradasi kualitas tanah dan menurunkan kemampuannya untuk menyimpan air (Khodadadi et al., 2021; Alim &amp; Anggraini, 2021).</w:t>
      </w:r>
    </w:p>
    <w:p w14:paraId="21EF596C" w14:textId="77777777" w:rsidR="008D25E5" w:rsidRPr="007578DA" w:rsidRDefault="008D25E5" w:rsidP="003C3472">
      <w:pPr>
        <w:spacing w:after="0" w:line="360" w:lineRule="auto"/>
        <w:ind w:left="284" w:firstLine="562"/>
        <w:jc w:val="both"/>
        <w:rPr>
          <w:rFonts w:ascii="Times New Roman" w:hAnsi="Times New Roman" w:cs="Times New Roman"/>
          <w:sz w:val="24"/>
          <w:szCs w:val="24"/>
        </w:rPr>
      </w:pPr>
      <w:r w:rsidRPr="007578DA">
        <w:rPr>
          <w:rFonts w:ascii="Times New Roman" w:hAnsi="Times New Roman" w:cs="Times New Roman"/>
          <w:sz w:val="24"/>
          <w:szCs w:val="24"/>
        </w:rPr>
        <w:t xml:space="preserve">Penelitian empiris menunjukkan adanya hubungan langsung antara deforestasi dan peningkatan laju erosi. Misalnya, studi di Iran menemukan bahwa penghilangan penutup hutan berkontribusi pada </w:t>
      </w:r>
      <w:r w:rsidRPr="007578DA">
        <w:rPr>
          <w:rFonts w:ascii="Times New Roman" w:eastAsia="Times New Roman" w:hAnsi="Times New Roman" w:cs="Times New Roman"/>
          <w:sz w:val="24"/>
          <w:szCs w:val="24"/>
        </w:rPr>
        <w:t>peningkatan</w:t>
      </w:r>
      <w:r w:rsidRPr="007578DA">
        <w:rPr>
          <w:rFonts w:ascii="Times New Roman" w:hAnsi="Times New Roman" w:cs="Times New Roman"/>
          <w:sz w:val="24"/>
          <w:szCs w:val="24"/>
        </w:rPr>
        <w:t xml:space="preserve"> laju erosi dan perubahan sifat fisik serta kimia tanah, yang meningkatkan potensi degradasi lahan (Khodadadi et al., 2021). Di Indonesia, konversi hutan menjadi lahan perkebunan, seperti ekspansi perkebunan kelapa sawit, terbukti meningkatkan risiko erosi secara signifikan, terutama di lahan miring dengan curah hujan tinggi (Alim &amp; Anggraini, 2021; Lense et al., 2020). Dalam hal ini, perubahan lahan akibat deforestasi tidak hanya menyebabkan hilangnya keanekaragaman hayati, tetapi juga mengurangi kapasitas tanah untuk menyimpan air dan unsur hara, yang mempercepat laju sedimentasi di sungai dan badan air (Alim &amp; Anggraini, 2021; Lense et al., 2020).</w:t>
      </w:r>
    </w:p>
    <w:p w14:paraId="340D425F" w14:textId="5ACDBD98" w:rsidR="008D25E5" w:rsidRPr="007578DA" w:rsidRDefault="008D25E5" w:rsidP="003C3472">
      <w:pPr>
        <w:spacing w:after="0" w:line="360" w:lineRule="auto"/>
        <w:ind w:left="284" w:firstLine="562"/>
        <w:jc w:val="both"/>
        <w:rPr>
          <w:rFonts w:ascii="Times New Roman" w:hAnsi="Times New Roman" w:cs="Times New Roman"/>
          <w:sz w:val="24"/>
          <w:szCs w:val="24"/>
        </w:rPr>
      </w:pPr>
      <w:r w:rsidRPr="007578DA">
        <w:rPr>
          <w:rFonts w:ascii="Times New Roman" w:hAnsi="Times New Roman" w:cs="Times New Roman"/>
          <w:sz w:val="24"/>
          <w:szCs w:val="24"/>
        </w:rPr>
        <w:t xml:space="preserve">Selain itu, </w:t>
      </w:r>
      <w:r w:rsidRPr="007578DA">
        <w:rPr>
          <w:rFonts w:ascii="Times New Roman" w:eastAsia="Times New Roman" w:hAnsi="Times New Roman" w:cs="Times New Roman"/>
          <w:sz w:val="24"/>
          <w:szCs w:val="24"/>
        </w:rPr>
        <w:t>deforestasi</w:t>
      </w:r>
      <w:r w:rsidRPr="007578DA">
        <w:rPr>
          <w:rFonts w:ascii="Times New Roman" w:hAnsi="Times New Roman" w:cs="Times New Roman"/>
          <w:sz w:val="24"/>
          <w:szCs w:val="24"/>
        </w:rPr>
        <w:t xml:space="preserve"> meningkatkan terjadinya erosi rill, yaitu aliran air kecil yang menyebabkan pemisahan dan pergerakan partikel tanah secara terfokus. Jika tidak dikendalikan, ini dapat berkembang menjadi erosi guling yang lebih merusak (Parhizkar et al., 2024). Eksperimen laboratorium dan lapangan menunjukkan bahwa di area yang mengalami deforestasi, kapasitas erosi rill meningkat secara signifikan karena hilangnya perlindungan vegetatif yang biasanya menyerap energi benturan dari hujan dan menghambat aliran limpasan (Parhizkar et al., 2024). Oleh karena itu, laju erosi yang meningkat tidak hanya mempengaruhi struktur dan kesuburan tanah, tetapi juga dapat menyebabkan perubahan geomorfologi jangka panjang yang merusak kestabilan ekosistem setempat (Parhizkar et al., 2024).</w:t>
      </w:r>
    </w:p>
    <w:p w14:paraId="0BF27D58" w14:textId="77777777" w:rsidR="00611E7F" w:rsidRPr="007578DA" w:rsidRDefault="00611E7F" w:rsidP="003C3472">
      <w:pPr>
        <w:pStyle w:val="ListParagraph"/>
        <w:spacing w:after="0" w:line="360" w:lineRule="auto"/>
        <w:ind w:left="284" w:right="284"/>
        <w:jc w:val="both"/>
        <w:rPr>
          <w:rFonts w:ascii="Times New Roman" w:hAnsi="Times New Roman" w:cs="Times New Roman"/>
          <w:b/>
          <w:bCs/>
          <w:color w:val="000000"/>
          <w:sz w:val="24"/>
          <w:szCs w:val="24"/>
        </w:rPr>
      </w:pPr>
      <w:r w:rsidRPr="007578DA">
        <w:rPr>
          <w:rFonts w:ascii="Times New Roman" w:hAnsi="Times New Roman" w:cs="Times New Roman"/>
          <w:b/>
          <w:bCs/>
          <w:color w:val="000000"/>
          <w:sz w:val="24"/>
          <w:szCs w:val="24"/>
        </w:rPr>
        <w:t>Faktor-faktor yang Memperburuk Erosi</w:t>
      </w:r>
    </w:p>
    <w:p w14:paraId="3D8DC681" w14:textId="77777777" w:rsidR="00611E7F" w:rsidRPr="007578DA" w:rsidRDefault="00611E7F" w:rsidP="003C3472">
      <w:pPr>
        <w:spacing w:after="0" w:line="360" w:lineRule="auto"/>
        <w:ind w:left="284" w:firstLine="562"/>
        <w:jc w:val="both"/>
        <w:rPr>
          <w:rFonts w:ascii="Times New Roman" w:hAnsi="Times New Roman" w:cs="Times New Roman"/>
          <w:b/>
          <w:bCs/>
          <w:sz w:val="24"/>
          <w:szCs w:val="24"/>
        </w:rPr>
      </w:pPr>
      <w:r w:rsidRPr="007578DA">
        <w:rPr>
          <w:rFonts w:ascii="Times New Roman" w:hAnsi="Times New Roman" w:cs="Times New Roman"/>
          <w:sz w:val="24"/>
          <w:szCs w:val="24"/>
        </w:rPr>
        <w:t xml:space="preserve">Dalam menganalisis faktor-faktor yang memperburuk erosi, terdapat interaksi kompleks antara unsur alam dan aktivitas manusia. Beberapa faktor alam yang signifikan, seperti curah hujan tinggi, erodibilitas tanah, dan kondisi topografi, berperan penting dalam meningkatkan laju erosi (Agustian et al., 2018). Curah hujan yang intens dan pola distribusinya meningkatkan energi limpasan air di lereng, sehingga meningkatkan potensi erosi akibat gaya tumbukan yang kuat pada permukaan tanah (Meiteza et al., 2024; Rendra et al., 2023). Selain itu, intensitas hujan mempengaruhi parameter R (rainfall erosivity) dalam model USLE (Universal Soil Loss Equation), yang banyak </w:t>
      </w:r>
      <w:r w:rsidRPr="007578DA">
        <w:rPr>
          <w:rFonts w:ascii="Times New Roman" w:eastAsia="Times New Roman" w:hAnsi="Times New Roman" w:cs="Times New Roman"/>
          <w:sz w:val="24"/>
          <w:szCs w:val="24"/>
        </w:rPr>
        <w:t>digunakan</w:t>
      </w:r>
      <w:r w:rsidRPr="007578DA">
        <w:rPr>
          <w:rFonts w:ascii="Times New Roman" w:hAnsi="Times New Roman" w:cs="Times New Roman"/>
          <w:sz w:val="24"/>
          <w:szCs w:val="24"/>
        </w:rPr>
        <w:t xml:space="preserve"> untuk mensimulasikan laju erosi di berbagai daerah (Nura’ban, 2018).</w:t>
      </w:r>
    </w:p>
    <w:p w14:paraId="6D89B439" w14:textId="77777777" w:rsidR="00611E7F" w:rsidRPr="007578DA" w:rsidRDefault="00611E7F" w:rsidP="003C3472">
      <w:pPr>
        <w:spacing w:after="0" w:line="360" w:lineRule="auto"/>
        <w:ind w:left="284" w:firstLine="562"/>
        <w:jc w:val="both"/>
        <w:rPr>
          <w:rFonts w:ascii="Times New Roman" w:hAnsi="Times New Roman" w:cs="Times New Roman"/>
          <w:b/>
          <w:bCs/>
          <w:sz w:val="24"/>
          <w:szCs w:val="24"/>
        </w:rPr>
      </w:pPr>
      <w:r w:rsidRPr="007578DA">
        <w:rPr>
          <w:rFonts w:ascii="Times New Roman" w:hAnsi="Times New Roman" w:cs="Times New Roman"/>
          <w:sz w:val="24"/>
          <w:szCs w:val="24"/>
        </w:rPr>
        <w:t xml:space="preserve">Di samping </w:t>
      </w:r>
      <w:r w:rsidRPr="007578DA">
        <w:rPr>
          <w:rFonts w:ascii="Times New Roman" w:eastAsia="Times New Roman" w:hAnsi="Times New Roman" w:cs="Times New Roman"/>
          <w:sz w:val="24"/>
          <w:szCs w:val="24"/>
        </w:rPr>
        <w:t>faktor</w:t>
      </w:r>
      <w:r w:rsidRPr="007578DA">
        <w:rPr>
          <w:rFonts w:ascii="Times New Roman" w:hAnsi="Times New Roman" w:cs="Times New Roman"/>
          <w:sz w:val="24"/>
          <w:szCs w:val="24"/>
        </w:rPr>
        <w:t xml:space="preserve"> iklim, karakteristik tanah dan topografi juga menentukan kerentanan lahan terhadap erosi. Tekstur dan struktur tanah yang mencerminkan tingkat erodibilitas (faktor K) sangat memengaruhi kemampuan tanah untuk menahan limpasan air. Tanah yang mudah tererosi biasanya memiliki butiran halus dan struktur yang tidak stabil, sedangkan kemiringan dan panjang lereng (faktor LS pada USLE) meningkatkan energi gravitasi yang mendorong pergerakan tanah ke bawah (Agustian et al., 2018; Pratama et al., 2024). Penelitian di Sub-DAS Serimbu dan Sub-DAS Lae Kombih menunjukkan bahwa kombinasi antara topografi curam dan tanah dengan erodibilitas tinggi dapat menyebabkan laju erosi yang signifikan (Maswidar et al., 2023; Pratama et al., 2024).</w:t>
      </w:r>
    </w:p>
    <w:p w14:paraId="2B014297" w14:textId="0365A579" w:rsidR="008D25E5" w:rsidRPr="007578DA" w:rsidRDefault="00611E7F" w:rsidP="003C3472">
      <w:pPr>
        <w:spacing w:after="0" w:line="360" w:lineRule="auto"/>
        <w:ind w:left="284" w:firstLine="562"/>
        <w:jc w:val="both"/>
        <w:rPr>
          <w:rFonts w:ascii="Times New Roman" w:hAnsi="Times New Roman" w:cs="Times New Roman"/>
          <w:sz w:val="24"/>
          <w:szCs w:val="24"/>
        </w:rPr>
      </w:pPr>
      <w:r w:rsidRPr="007578DA">
        <w:rPr>
          <w:rFonts w:ascii="Times New Roman" w:hAnsi="Times New Roman" w:cs="Times New Roman"/>
          <w:sz w:val="24"/>
          <w:szCs w:val="24"/>
        </w:rPr>
        <w:t xml:space="preserve">Aktivitas manusia yang tidak berkelanjutan dalam pengelolaan lahan juga memperburuk erosi. Kegiatan seperti deforestasi, pembukaan lahan untuk pertanian besar-besaran, penebangan liar, dan </w:t>
      </w:r>
      <w:r w:rsidRPr="007578DA">
        <w:rPr>
          <w:rFonts w:ascii="Times New Roman" w:eastAsia="Times New Roman" w:hAnsi="Times New Roman" w:cs="Times New Roman"/>
          <w:sz w:val="24"/>
          <w:szCs w:val="24"/>
        </w:rPr>
        <w:t>konstruksi</w:t>
      </w:r>
      <w:r w:rsidRPr="007578DA">
        <w:rPr>
          <w:rFonts w:ascii="Times New Roman" w:hAnsi="Times New Roman" w:cs="Times New Roman"/>
          <w:sz w:val="24"/>
          <w:szCs w:val="24"/>
        </w:rPr>
        <w:t xml:space="preserve"> tanpa teknik konservasi yang tepat berkontribusi pada peningkatan erosi (Talakua, 2020). Model prediksi erosi seperti USLE dan modifikasinya (RUSLE, MUSLE) menunjukkan bahwa faktor antropogenik ini menambah risiko erosi, terutama ketika tidak didukung oleh teknik konservasi yang sesuai, seperti penanaman vegetasi penutup, pembuatan teras, atau sistem pengolahan tanah yang ramah lingkungan (Sadewo et al., 2023). Penelitian yang menggunakan pendekatan spasial dan pemodelan berbasis GIS menekankan pentingnya evaluasi menyeluruh terhadap interaksi antara variabel iklim, topografi, tanah, dan penggunaan lahan untuk mengidentifikasi daerah yang berisiko tinggi terhadap erosi (Arif et al., 2018; Rendra et al., 2023).</w:t>
      </w:r>
    </w:p>
    <w:p w14:paraId="0E3E0087" w14:textId="77777777" w:rsidR="00611E7F" w:rsidRPr="007578DA" w:rsidRDefault="00611E7F" w:rsidP="003C3472">
      <w:pPr>
        <w:pStyle w:val="ListParagraph"/>
        <w:spacing w:after="0" w:line="360" w:lineRule="auto"/>
        <w:ind w:left="284" w:right="284"/>
        <w:jc w:val="both"/>
        <w:rPr>
          <w:rFonts w:ascii="Times New Roman" w:hAnsi="Times New Roman" w:cs="Times New Roman"/>
          <w:b/>
          <w:bCs/>
          <w:color w:val="000000"/>
          <w:sz w:val="24"/>
          <w:szCs w:val="24"/>
        </w:rPr>
      </w:pPr>
      <w:r w:rsidRPr="007578DA">
        <w:rPr>
          <w:rFonts w:ascii="Times New Roman" w:hAnsi="Times New Roman" w:cs="Times New Roman"/>
          <w:b/>
          <w:bCs/>
          <w:color w:val="000000"/>
          <w:sz w:val="24"/>
          <w:szCs w:val="24"/>
        </w:rPr>
        <w:t>Dampak Deforestasi terhadap Sedimentasi</w:t>
      </w:r>
    </w:p>
    <w:p w14:paraId="4FD34C95" w14:textId="77777777" w:rsidR="00611E7F" w:rsidRPr="007578DA" w:rsidRDefault="00611E7F" w:rsidP="003C3472">
      <w:pPr>
        <w:spacing w:after="0" w:line="360" w:lineRule="auto"/>
        <w:ind w:left="284" w:firstLine="562"/>
        <w:jc w:val="both"/>
        <w:rPr>
          <w:rFonts w:ascii="Times New Roman" w:hAnsi="Times New Roman" w:cs="Times New Roman"/>
          <w:b/>
          <w:bCs/>
          <w:sz w:val="24"/>
          <w:szCs w:val="24"/>
        </w:rPr>
      </w:pPr>
      <w:r w:rsidRPr="007578DA">
        <w:rPr>
          <w:rFonts w:ascii="Times New Roman" w:hAnsi="Times New Roman" w:cs="Times New Roman"/>
          <w:sz w:val="24"/>
          <w:szCs w:val="24"/>
        </w:rPr>
        <w:t>Deforestasi berdampak signifikan pada proses sedimentasi dalam sistem perairan dengan meningkatkan laju erosi dan transportasi partikel tanah yang mengalir ke sungai, waduk, dan muara. Hilangnya tutupan vegetasi akibat deforestasi mengurangi kemampuan tanah untuk menyerap air hujan dan menahan partikel tanah, sehingga jumlah sedimen yang terlepas dari permukaan tanah meningkat (Hisyam &amp; Shodiq, 2019). Proses ini menyebabkan peningkatan ketersediaan sedimen di daerah aliran sungai dan mengubah distribusi ukuran butir sedimen, yang terlihat dari perubahan pola sebaran sedimen di perairan muara sungai (Warsidah et al., 2021). Ini menunjukkan bahwa deforestasi tidak hanya menurunkan kualitas lahan, tetapi juga mengganggu dinamika hidrodinamika perairan dengan meningkatkan beban sedimen.</w:t>
      </w:r>
    </w:p>
    <w:p w14:paraId="6029DBF1" w14:textId="53E33E21" w:rsidR="00611E7F" w:rsidRPr="007578DA" w:rsidRDefault="00611E7F" w:rsidP="003C3472">
      <w:pPr>
        <w:spacing w:after="0" w:line="360" w:lineRule="auto"/>
        <w:ind w:left="284" w:firstLine="562"/>
        <w:jc w:val="both"/>
        <w:rPr>
          <w:rFonts w:ascii="Times New Roman" w:hAnsi="Times New Roman" w:cs="Times New Roman"/>
          <w:sz w:val="24"/>
          <w:szCs w:val="24"/>
        </w:rPr>
      </w:pPr>
      <w:r w:rsidRPr="007578DA">
        <w:rPr>
          <w:rFonts w:ascii="Times New Roman" w:hAnsi="Times New Roman" w:cs="Times New Roman"/>
          <w:sz w:val="24"/>
          <w:szCs w:val="24"/>
        </w:rPr>
        <w:t xml:space="preserve">Peningkatan sedimen yang terbawa oleh aliran air akibat deforestasi dapat memiliki dampak serius </w:t>
      </w:r>
      <w:r w:rsidRPr="007578DA">
        <w:rPr>
          <w:rFonts w:ascii="Times New Roman" w:eastAsia="Times New Roman" w:hAnsi="Times New Roman" w:cs="Times New Roman"/>
          <w:sz w:val="24"/>
          <w:szCs w:val="24"/>
        </w:rPr>
        <w:t>pada</w:t>
      </w:r>
      <w:r w:rsidRPr="007578DA">
        <w:rPr>
          <w:rFonts w:ascii="Times New Roman" w:hAnsi="Times New Roman" w:cs="Times New Roman"/>
          <w:sz w:val="24"/>
          <w:szCs w:val="24"/>
        </w:rPr>
        <w:t xml:space="preserve"> fungsi dan umur waduk atau bendung. Analisis sedimentasi di waduk menunjukkan bahwa peningkatan jumlah sedimen yang mengendap dapat mengurangi kapasitas tampungan waduk dan menurunkan efisiensi operasionalnya (Mahmud et al., 2020). Sedimen yang tersuspensi kemudian mengendap dan membentuk lapisan yang mempercepat pendangkalan saluran air, sehingga mengganggu fungsi hidraulik dan meningkatkan risiko banjir atau sedimentasi berlebih yang dapat memicu bencana alam. Dampak ini tidak hanya mengubah morfologi dasar sungai, tetapi juga memiliki implikasi ekonomi yang serius bagi pengelolaan sumber daya air dan infrastruktur di hilir (Hisyam &amp; Shodiq, 2019).</w:t>
      </w:r>
    </w:p>
    <w:p w14:paraId="0B1057F1" w14:textId="77777777" w:rsidR="00611E7F" w:rsidRPr="007578DA" w:rsidRDefault="00611E7F" w:rsidP="003C3472">
      <w:pPr>
        <w:pStyle w:val="ListParagraph"/>
        <w:spacing w:after="0" w:line="360" w:lineRule="auto"/>
        <w:ind w:left="284" w:right="284"/>
        <w:jc w:val="both"/>
        <w:rPr>
          <w:rFonts w:ascii="Times New Roman" w:hAnsi="Times New Roman" w:cs="Times New Roman"/>
          <w:b/>
          <w:bCs/>
          <w:color w:val="000000"/>
          <w:sz w:val="24"/>
          <w:szCs w:val="24"/>
        </w:rPr>
      </w:pPr>
      <w:r w:rsidRPr="007578DA">
        <w:rPr>
          <w:rFonts w:ascii="Times New Roman" w:hAnsi="Times New Roman" w:cs="Times New Roman"/>
          <w:b/>
          <w:bCs/>
          <w:color w:val="000000"/>
          <w:sz w:val="24"/>
          <w:szCs w:val="24"/>
        </w:rPr>
        <w:t>Pengaruh Sedimentasi terhadap Ekosistem Perairan</w:t>
      </w:r>
    </w:p>
    <w:p w14:paraId="319BD8C4" w14:textId="77777777" w:rsidR="00611E7F" w:rsidRPr="007578DA" w:rsidRDefault="00611E7F" w:rsidP="003C3472">
      <w:pPr>
        <w:spacing w:after="0" w:line="360" w:lineRule="auto"/>
        <w:ind w:left="284" w:firstLine="562"/>
        <w:jc w:val="both"/>
        <w:rPr>
          <w:rFonts w:ascii="Times New Roman" w:hAnsi="Times New Roman" w:cs="Times New Roman"/>
          <w:b/>
          <w:bCs/>
          <w:sz w:val="24"/>
          <w:szCs w:val="24"/>
        </w:rPr>
      </w:pPr>
      <w:r w:rsidRPr="007578DA">
        <w:rPr>
          <w:rFonts w:ascii="Times New Roman" w:hAnsi="Times New Roman" w:cs="Times New Roman"/>
          <w:sz w:val="24"/>
          <w:szCs w:val="24"/>
        </w:rPr>
        <w:t xml:space="preserve">Peningkatan partikel tersuspensi dan endapan sedimen dapat menimbulkan berbagai dampak negatif pada kualitas air, struktur habitat, dan keberlangsungan keanekaragaman hayati. Secara umum, sedimentasi meningkatkan kekeruhan air dan mengurangi penetrasi cahaya matahari, </w:t>
      </w:r>
      <w:r w:rsidRPr="007578DA">
        <w:rPr>
          <w:rFonts w:ascii="Times New Roman" w:eastAsia="Times New Roman" w:hAnsi="Times New Roman" w:cs="Times New Roman"/>
          <w:sz w:val="24"/>
          <w:szCs w:val="24"/>
        </w:rPr>
        <w:t>yang</w:t>
      </w:r>
      <w:r w:rsidRPr="007578DA">
        <w:rPr>
          <w:rFonts w:ascii="Times New Roman" w:hAnsi="Times New Roman" w:cs="Times New Roman"/>
          <w:sz w:val="24"/>
          <w:szCs w:val="24"/>
        </w:rPr>
        <w:t xml:space="preserve"> langsung mempengaruhi proses fotosintesis organisme air seperti alga dan terumbu karang (Indrabudi &amp; Alik, 2017). Penurunan intensitas cahaya ini dapat mengganggu simbiosis antara terumbu karang dan zooxanthellae, yang berpotensi menurunkan produktivitas dan kesehatan terumbu (Ginting, 2023).</w:t>
      </w:r>
    </w:p>
    <w:p w14:paraId="3EBED50B" w14:textId="77777777" w:rsidR="00611E7F" w:rsidRPr="007578DA" w:rsidRDefault="00611E7F" w:rsidP="003C3472">
      <w:pPr>
        <w:spacing w:after="0" w:line="360" w:lineRule="auto"/>
        <w:ind w:left="284" w:firstLine="562"/>
        <w:jc w:val="both"/>
        <w:rPr>
          <w:rFonts w:ascii="Times New Roman" w:hAnsi="Times New Roman" w:cs="Times New Roman"/>
          <w:b/>
          <w:bCs/>
          <w:sz w:val="24"/>
          <w:szCs w:val="24"/>
        </w:rPr>
      </w:pPr>
      <w:r w:rsidRPr="007578DA">
        <w:rPr>
          <w:rFonts w:ascii="Times New Roman" w:hAnsi="Times New Roman" w:cs="Times New Roman"/>
          <w:sz w:val="24"/>
          <w:szCs w:val="24"/>
        </w:rPr>
        <w:t>Di ekosistem terumbu karang, endapan sedimen yang berlebihan dapat menutupi struktur karang dan menghalangi polip, sehingga menghambat pertumbuhan dan pemulihan kerusakan terumbu (Ginting, 2023). Meskipun beberapa penelitian menunjukkan keanekaragaman karang tetap tinggi meskipun ada pengaruh sedimen dan air tawar, peningkatan laju endapan sedimen dalam jangka panjang tetap dapat menyebabkan degradasi fungsi ekosistem terumbu karang dan mengurangi kapasitasnya untuk menyediakan habitat, perlindungan, dan sumber pangan bagi berbagai spesies laut (Indrabudi &amp; Alik, 2017).</w:t>
      </w:r>
    </w:p>
    <w:p w14:paraId="22664168" w14:textId="77777777" w:rsidR="00611E7F" w:rsidRPr="007578DA" w:rsidRDefault="00611E7F" w:rsidP="003C3472">
      <w:pPr>
        <w:spacing w:after="0" w:line="360" w:lineRule="auto"/>
        <w:ind w:left="284" w:firstLine="562"/>
        <w:jc w:val="both"/>
        <w:rPr>
          <w:rFonts w:ascii="Times New Roman" w:hAnsi="Times New Roman" w:cs="Times New Roman"/>
          <w:b/>
          <w:bCs/>
          <w:sz w:val="24"/>
          <w:szCs w:val="24"/>
        </w:rPr>
      </w:pPr>
      <w:r w:rsidRPr="007578DA">
        <w:rPr>
          <w:rFonts w:ascii="Times New Roman" w:hAnsi="Times New Roman" w:cs="Times New Roman"/>
          <w:sz w:val="24"/>
          <w:szCs w:val="24"/>
        </w:rPr>
        <w:t>Dalam sistem perairan tawar, sedimentasi juga memberikan dampak signifikan terhadap komponen bentik, ikan, dan invertebrata. Peningkatan endapan sedimen dapat mengubah struktur dasar habitat, mengurangi ketersediaan oksigen, serta menurunkan kualitas habitat bagi organisme penyaring dan bentik. Kondisi ini dapat menyebabkan stres fisiologis pada ikan, terutama pada spesies yang sensitif terhadap perubahan kualitas air, yang pada gilirannya dapat mempengaruhi proses osmoregulasi dan produktivitas populasi ikan (Pane et al., 2023). Selain itu, sedimentasi yang mengandung kontaminan seperti logam berat, seperti timbal (Pb), dapat terakumulasi dalam rantai makanan dan menyebabkan efek toksik bagi organisme air dan manusia yang bergantung pada sumber air tersebut (Ahmad et al., 2021).</w:t>
      </w:r>
    </w:p>
    <w:p w14:paraId="288584E3" w14:textId="2A2D2EB9" w:rsidR="00611E7F" w:rsidRPr="007578DA" w:rsidRDefault="00611E7F" w:rsidP="003C3472">
      <w:pPr>
        <w:spacing w:after="0" w:line="360" w:lineRule="auto"/>
        <w:ind w:left="284" w:firstLine="562"/>
        <w:jc w:val="both"/>
        <w:rPr>
          <w:rFonts w:ascii="Times New Roman" w:hAnsi="Times New Roman" w:cs="Times New Roman"/>
          <w:b/>
          <w:bCs/>
          <w:sz w:val="24"/>
          <w:szCs w:val="24"/>
        </w:rPr>
      </w:pPr>
      <w:r w:rsidRPr="007578DA">
        <w:rPr>
          <w:rFonts w:ascii="Times New Roman" w:hAnsi="Times New Roman" w:cs="Times New Roman"/>
          <w:sz w:val="24"/>
          <w:szCs w:val="24"/>
        </w:rPr>
        <w:t>Di wilayah pesisir dan ekosistem mangrove, endapan sedimen memiliki dua peran. Di satu sisi, sedimentasi berlebih dapat mengganggu pertumbuhan vegetasi mangrove dan mengubah struktur zonasi riparian, yang berdampak pada fungsi ekologis sebagai pelindung garis pantai dan penyaring alami sedimen (Paputungan et al., 2017). Di sisi lain, endapan sedimen yang berada dalam batas toleransi ekologis dapat mendukung proses restorasi mangrove jika disertai dengan pengelolaan yang tepat (Paputungan et al., 2017). Di danau, peningkatan sedimentasi dapat menurunkan kapasitas tampungan air dan mengganggu dinamika ekosistem perairan, sehingga berdampak pada fungsi ekologis, ekonomi, dan sosial yang bergantung pada danau tersebut (Morin et al., 2024).</w:t>
      </w:r>
    </w:p>
    <w:p w14:paraId="6FE5B4C5" w14:textId="77777777" w:rsidR="00611E7F" w:rsidRPr="007578DA" w:rsidRDefault="00611E7F" w:rsidP="003C3472">
      <w:pPr>
        <w:pStyle w:val="ListParagraph"/>
        <w:spacing w:after="0" w:line="360" w:lineRule="auto"/>
        <w:ind w:left="284" w:right="284"/>
        <w:jc w:val="both"/>
        <w:rPr>
          <w:rFonts w:ascii="Times New Roman" w:hAnsi="Times New Roman" w:cs="Times New Roman"/>
          <w:b/>
          <w:bCs/>
          <w:color w:val="000000"/>
          <w:sz w:val="24"/>
          <w:szCs w:val="24"/>
        </w:rPr>
      </w:pPr>
      <w:r w:rsidRPr="007578DA">
        <w:rPr>
          <w:rFonts w:ascii="Times New Roman" w:hAnsi="Times New Roman" w:cs="Times New Roman"/>
          <w:b/>
          <w:bCs/>
          <w:color w:val="000000"/>
          <w:sz w:val="24"/>
          <w:szCs w:val="24"/>
        </w:rPr>
        <w:t>Pendekatan Konservasi dalam Mengendalikan Erosi dan Sedimentasi</w:t>
      </w:r>
    </w:p>
    <w:p w14:paraId="3E8D886F" w14:textId="77777777" w:rsidR="00611E7F" w:rsidRPr="007578DA" w:rsidRDefault="00611E7F" w:rsidP="003C3472">
      <w:pPr>
        <w:spacing w:after="0" w:line="360" w:lineRule="auto"/>
        <w:ind w:left="284" w:firstLine="562"/>
        <w:jc w:val="both"/>
        <w:rPr>
          <w:rFonts w:ascii="Times New Roman" w:hAnsi="Times New Roman" w:cs="Times New Roman"/>
          <w:sz w:val="24"/>
          <w:szCs w:val="24"/>
        </w:rPr>
      </w:pPr>
      <w:r w:rsidRPr="007578DA">
        <w:rPr>
          <w:rFonts w:ascii="Times New Roman" w:hAnsi="Times New Roman" w:cs="Times New Roman"/>
          <w:sz w:val="24"/>
          <w:szCs w:val="24"/>
        </w:rPr>
        <w:t>Pendekatan konservasi untuk mengendalikan erosi dan sedimentasi melibatkan kombinasi teknik vegetatif dan mekanis yang dapat diterapkan di berbagai skala lahan, termasuk area pertanian, hutan, dan di sekitar infrastruktur hidrologis. Upaya konservasi ini mencakup rehabilitasi lahan melalui penghijauan, agroforestri, dan penanaman rumput penutup sebagai strategi utama untuk meningkatkan kekuatan struktural tanah dan mengurangi kecepatan aliran permukaan yang menyebabkan erosi dan sedimentasi (Satriagasa &amp; Suryatmojo, 2020). Contohnya, penggunaan vegetasi seperti tutupan pohon dan rumput gajah (Pennisetum purpureum) terbukti efektif dalam mengintersepsi hujan, menyerap energi kinetik dari tetesan hujan, dan menahan partikel tanah di permukaan, sehingga secara signifikan mencegah erosi (Mashudi et al., 2016; Satriagasa &amp; Suryatmojo, 2020).</w:t>
      </w:r>
    </w:p>
    <w:p w14:paraId="436F0EAF" w14:textId="77777777" w:rsidR="00611E7F" w:rsidRPr="007578DA" w:rsidRDefault="00611E7F" w:rsidP="003C3472">
      <w:pPr>
        <w:spacing w:after="0" w:line="360" w:lineRule="auto"/>
        <w:ind w:left="284" w:firstLine="562"/>
        <w:jc w:val="both"/>
        <w:rPr>
          <w:rFonts w:ascii="Times New Roman" w:hAnsi="Times New Roman" w:cs="Times New Roman"/>
          <w:sz w:val="24"/>
          <w:szCs w:val="24"/>
        </w:rPr>
      </w:pPr>
      <w:r w:rsidRPr="007578DA">
        <w:rPr>
          <w:rFonts w:ascii="Times New Roman" w:hAnsi="Times New Roman" w:cs="Times New Roman"/>
          <w:sz w:val="24"/>
          <w:szCs w:val="24"/>
        </w:rPr>
        <w:t>Selain teknik vegetatif, penerapan metode mekanis seperti pembuatan teras, cek dam, dan sistem pengolahan lahan berbasis kontur juga sangat penting dalam strategi konservasi. Teknik pembuatan teras di lahan curam dapat mengurangi kecepatan aliran air dan meningkatkan infiltrasi, sehingga mengurangi dampak erosi dan akumulasi sedimentasi dalam jangka panjang (Pasaribu, 2022). Implementasi cek dam, terutama di daerah kritis yang berkontribusi tinggi terhadap beban sedimen, juga terbukti efektif dalam mengurangi hasil sedimentasi dengan menahan aliran sedimen, memungkinkan partikel halus mengendap sebelum mencapai aliran utama sungai atau waduk (Quiñonero-Rubio et al., 2014). Penelitian menunjukkan bahwa intervensi mekanis ini tidak hanya mengurangi laju erosi tetapi juga memperpanjang umur operasional waduk dan menjaga kestabilan kanal (Posthumus et al., 2013).</w:t>
      </w:r>
    </w:p>
    <w:p w14:paraId="29735788" w14:textId="67719B1A" w:rsidR="009C304C" w:rsidRPr="007578DA" w:rsidRDefault="00611E7F" w:rsidP="003C3472">
      <w:pPr>
        <w:spacing w:after="0" w:line="360" w:lineRule="auto"/>
        <w:ind w:left="284" w:firstLine="562"/>
        <w:jc w:val="both"/>
        <w:rPr>
          <w:rFonts w:ascii="Times New Roman" w:hAnsi="Times New Roman" w:cs="Times New Roman"/>
          <w:sz w:val="24"/>
          <w:szCs w:val="24"/>
        </w:rPr>
      </w:pPr>
      <w:r w:rsidRPr="007578DA">
        <w:rPr>
          <w:rFonts w:ascii="Times New Roman" w:hAnsi="Times New Roman" w:cs="Times New Roman"/>
          <w:sz w:val="24"/>
          <w:szCs w:val="24"/>
        </w:rPr>
        <w:t xml:space="preserve">Pendekatan konservasi yang terintegrasi dan melibatkan partisipasi masyarakat juga berperan penting dalam pengendalian erosi dan sedimentasi. Keterlibatan aktif masyarakat, terutama dalam program penghijauan, pemeliharaan hutan, dan pengelolaan daerah aliran sungai (DAS), </w:t>
      </w:r>
      <w:r w:rsidRPr="007578DA">
        <w:rPr>
          <w:rFonts w:ascii="Times New Roman" w:eastAsia="Times New Roman" w:hAnsi="Times New Roman" w:cs="Times New Roman"/>
          <w:sz w:val="24"/>
          <w:szCs w:val="24"/>
        </w:rPr>
        <w:t>memberikan</w:t>
      </w:r>
      <w:r w:rsidRPr="007578DA">
        <w:rPr>
          <w:rFonts w:ascii="Times New Roman" w:hAnsi="Times New Roman" w:cs="Times New Roman"/>
          <w:sz w:val="24"/>
          <w:szCs w:val="24"/>
        </w:rPr>
        <w:t xml:space="preserve"> dampak positif terhadap pengurangan laju erosi dan beban sedimen di badan air. Misalnya, partisipasi masyarakat di sekitar bendungan telah menunjukkan peningkatan efektivitas dalam mengendalikan sedimentasi, yang mendukung keberlanjutan fungsi infrastruktur pengairan (Suryanti &amp; Wijayanti, 2024). Pendekatan ini menggabungkan aspek teknis konservasi dengan peningkatan kesadaran dan partisipasi sosial, sehingga solusi yang diterapkan menjadi lebih berkelanjutan secara ekonomi dan ekologis (Djajadi et al., 2020).</w:t>
      </w:r>
    </w:p>
    <w:p w14:paraId="65F912E8" w14:textId="77777777" w:rsidR="003C3472" w:rsidRPr="007578DA" w:rsidRDefault="003C3472" w:rsidP="003C3472">
      <w:pPr>
        <w:spacing w:after="0" w:line="360" w:lineRule="auto"/>
        <w:ind w:firstLine="360"/>
        <w:jc w:val="both"/>
        <w:rPr>
          <w:rFonts w:ascii="Times New Roman" w:hAnsi="Times New Roman" w:cs="Times New Roman"/>
          <w:sz w:val="24"/>
          <w:szCs w:val="24"/>
        </w:rPr>
      </w:pPr>
    </w:p>
    <w:p w14:paraId="2AC5B646" w14:textId="77777777" w:rsidR="00A35056" w:rsidRPr="007578DA" w:rsidRDefault="00A35056" w:rsidP="003C3472">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7578DA">
        <w:rPr>
          <w:rFonts w:ascii="Times New Roman" w:eastAsia="Times New Roman" w:hAnsi="Times New Roman" w:cs="Times New Roman"/>
          <w:b/>
          <w:sz w:val="24"/>
          <w:szCs w:val="24"/>
        </w:rPr>
        <w:t>KESIMPULAN DAN SARAN</w:t>
      </w:r>
    </w:p>
    <w:p w14:paraId="43756E98" w14:textId="77777777" w:rsidR="00611E7F" w:rsidRPr="007578DA" w:rsidRDefault="00611E7F" w:rsidP="003C3472">
      <w:pPr>
        <w:spacing w:after="0" w:line="360" w:lineRule="auto"/>
        <w:ind w:left="284" w:firstLine="562"/>
        <w:jc w:val="both"/>
        <w:rPr>
          <w:rFonts w:ascii="Times New Roman" w:eastAsia="Times New Roman" w:hAnsi="Times New Roman" w:cs="Times New Roman"/>
          <w:bCs/>
          <w:sz w:val="24"/>
          <w:szCs w:val="24"/>
          <w:lang w:val="en-US"/>
        </w:rPr>
      </w:pPr>
      <w:proofErr w:type="spellStart"/>
      <w:r w:rsidRPr="007578DA">
        <w:rPr>
          <w:rFonts w:ascii="Times New Roman" w:eastAsia="Times New Roman" w:hAnsi="Times New Roman" w:cs="Times New Roman"/>
          <w:bCs/>
          <w:sz w:val="24"/>
          <w:szCs w:val="24"/>
          <w:lang w:val="en-US"/>
        </w:rPr>
        <w:t>Berdasarkan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hasil</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tinjauan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literatur</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deforestasi</w:t>
      </w:r>
      <w:proofErr w:type="spellEnd"/>
      <w:r w:rsidRPr="007578DA">
        <w:rPr>
          <w:rFonts w:ascii="Times New Roman" w:eastAsia="Times New Roman" w:hAnsi="Times New Roman" w:cs="Times New Roman"/>
          <w:bCs/>
          <w:sz w:val="24"/>
          <w:szCs w:val="24"/>
          <w:lang w:val="en-US"/>
        </w:rPr>
        <w:t xml:space="preserve"> di wilayah </w:t>
      </w:r>
      <w:proofErr w:type="spellStart"/>
      <w:r w:rsidRPr="007578DA">
        <w:rPr>
          <w:rFonts w:ascii="Times New Roman" w:eastAsia="Times New Roman" w:hAnsi="Times New Roman" w:cs="Times New Roman"/>
          <w:bCs/>
          <w:sz w:val="24"/>
          <w:szCs w:val="24"/>
          <w:lang w:val="en-US"/>
        </w:rPr>
        <w:t>perbukitan</w:t>
      </w:r>
      <w:proofErr w:type="spellEnd"/>
      <w:r w:rsidRPr="007578DA">
        <w:rPr>
          <w:rFonts w:ascii="Times New Roman" w:eastAsia="Times New Roman" w:hAnsi="Times New Roman" w:cs="Times New Roman"/>
          <w:bCs/>
          <w:sz w:val="24"/>
          <w:szCs w:val="24"/>
          <w:lang w:val="en-US"/>
        </w:rPr>
        <w:t xml:space="preserve"> Indonesia </w:t>
      </w:r>
      <w:proofErr w:type="spellStart"/>
      <w:r w:rsidRPr="007578DA">
        <w:rPr>
          <w:rFonts w:ascii="Times New Roman" w:eastAsia="Times New Roman" w:hAnsi="Times New Roman" w:cs="Times New Roman"/>
          <w:bCs/>
          <w:sz w:val="24"/>
          <w:szCs w:val="24"/>
          <w:lang w:val="en-US"/>
        </w:rPr>
        <w:t>terbukti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memberikan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dampak</w:t>
      </w:r>
      <w:proofErr w:type="spellEnd"/>
      <w:r w:rsidRPr="007578DA">
        <w:rPr>
          <w:rFonts w:ascii="Times New Roman" w:eastAsia="Times New Roman" w:hAnsi="Times New Roman" w:cs="Times New Roman"/>
          <w:bCs/>
          <w:sz w:val="24"/>
          <w:szCs w:val="24"/>
          <w:lang w:val="en-US"/>
        </w:rPr>
        <w:t xml:space="preserve"> yang </w:t>
      </w:r>
      <w:proofErr w:type="spellStart"/>
      <w:r w:rsidRPr="007578DA">
        <w:rPr>
          <w:rFonts w:ascii="Times New Roman" w:eastAsia="Times New Roman" w:hAnsi="Times New Roman" w:cs="Times New Roman"/>
          <w:bCs/>
          <w:sz w:val="24"/>
          <w:szCs w:val="24"/>
          <w:lang w:val="en-US"/>
        </w:rPr>
        <w:t>besar</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terhadap</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peningkatan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laju</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erosi</w:t>
      </w:r>
      <w:proofErr w:type="spellEnd"/>
      <w:r w:rsidRPr="007578DA">
        <w:rPr>
          <w:rFonts w:ascii="Times New Roman" w:eastAsia="Times New Roman" w:hAnsi="Times New Roman" w:cs="Times New Roman"/>
          <w:bCs/>
          <w:sz w:val="24"/>
          <w:szCs w:val="24"/>
          <w:lang w:val="en-US"/>
        </w:rPr>
        <w:t xml:space="preserve"> dan </w:t>
      </w:r>
      <w:proofErr w:type="spellStart"/>
      <w:r w:rsidRPr="007578DA">
        <w:rPr>
          <w:rFonts w:ascii="Times New Roman" w:eastAsia="Times New Roman" w:hAnsi="Times New Roman" w:cs="Times New Roman"/>
          <w:bCs/>
          <w:sz w:val="24"/>
          <w:szCs w:val="24"/>
          <w:lang w:val="en-US"/>
        </w:rPr>
        <w:t>sedimentasi</w:t>
      </w:r>
      <w:proofErr w:type="spellEnd"/>
      <w:r w:rsidRPr="007578DA">
        <w:rPr>
          <w:rFonts w:ascii="Times New Roman" w:eastAsia="Times New Roman" w:hAnsi="Times New Roman" w:cs="Times New Roman"/>
          <w:bCs/>
          <w:sz w:val="24"/>
          <w:szCs w:val="24"/>
          <w:lang w:val="en-US"/>
        </w:rPr>
        <w:t xml:space="preserve">. Proses </w:t>
      </w:r>
      <w:proofErr w:type="spellStart"/>
      <w:r w:rsidRPr="007578DA">
        <w:rPr>
          <w:rFonts w:ascii="Times New Roman" w:eastAsia="Times New Roman" w:hAnsi="Times New Roman" w:cs="Times New Roman"/>
          <w:bCs/>
          <w:sz w:val="24"/>
          <w:szCs w:val="24"/>
          <w:lang w:val="en-US"/>
        </w:rPr>
        <w:t>hilangnya</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tutupan</w:t>
      </w:r>
      <w:proofErr w:type="spellEnd"/>
      <w:r w:rsidRPr="007578DA">
        <w:rPr>
          <w:rFonts w:ascii="Times New Roman" w:eastAsia="Times New Roman" w:hAnsi="Times New Roman" w:cs="Times New Roman"/>
          <w:bCs/>
          <w:sz w:val="24"/>
          <w:szCs w:val="24"/>
          <w:lang w:val="en-US"/>
        </w:rPr>
        <w:t xml:space="preserve"> </w:t>
      </w:r>
      <w:r w:rsidRPr="007578DA">
        <w:rPr>
          <w:rFonts w:ascii="Times New Roman" w:eastAsia="Times New Roman" w:hAnsi="Times New Roman" w:cs="Times New Roman"/>
          <w:sz w:val="24"/>
          <w:szCs w:val="24"/>
        </w:rPr>
        <w:t>vegetasi</w:t>
      </w:r>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akibat</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aktivitas</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manusia</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seperti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pembukaan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lahan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pertanian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perkebunan</w:t>
      </w:r>
      <w:proofErr w:type="spellEnd"/>
      <w:r w:rsidRPr="007578DA">
        <w:rPr>
          <w:rFonts w:ascii="Times New Roman" w:eastAsia="Times New Roman" w:hAnsi="Times New Roman" w:cs="Times New Roman"/>
          <w:bCs/>
          <w:sz w:val="24"/>
          <w:szCs w:val="24"/>
          <w:lang w:val="en-US"/>
        </w:rPr>
        <w:t xml:space="preserve">, dan </w:t>
      </w:r>
      <w:proofErr w:type="spellStart"/>
      <w:r w:rsidRPr="007578DA">
        <w:rPr>
          <w:rFonts w:ascii="Times New Roman" w:eastAsia="Times New Roman" w:hAnsi="Times New Roman" w:cs="Times New Roman"/>
          <w:bCs/>
          <w:sz w:val="24"/>
          <w:szCs w:val="24"/>
          <w:lang w:val="en-US"/>
        </w:rPr>
        <w:t>permukiman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menyebabkan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tanah</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menjadi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tidak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stabil</w:t>
      </w:r>
      <w:proofErr w:type="spellEnd"/>
      <w:r w:rsidRPr="007578DA">
        <w:rPr>
          <w:rFonts w:ascii="Times New Roman" w:eastAsia="Times New Roman" w:hAnsi="Times New Roman" w:cs="Times New Roman"/>
          <w:bCs/>
          <w:sz w:val="24"/>
          <w:szCs w:val="24"/>
          <w:lang w:val="en-US"/>
        </w:rPr>
        <w:t xml:space="preserve"> dan </w:t>
      </w:r>
      <w:proofErr w:type="spellStart"/>
      <w:r w:rsidRPr="007578DA">
        <w:rPr>
          <w:rFonts w:ascii="Times New Roman" w:eastAsia="Times New Roman" w:hAnsi="Times New Roman" w:cs="Times New Roman"/>
          <w:bCs/>
          <w:sz w:val="24"/>
          <w:szCs w:val="24"/>
          <w:lang w:val="en-US"/>
        </w:rPr>
        <w:t>rentan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terhadap</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abrasi</w:t>
      </w:r>
      <w:proofErr w:type="spellEnd"/>
      <w:r w:rsidRPr="007578DA">
        <w:rPr>
          <w:rFonts w:ascii="Times New Roman" w:eastAsia="Times New Roman" w:hAnsi="Times New Roman" w:cs="Times New Roman"/>
          <w:bCs/>
          <w:sz w:val="24"/>
          <w:szCs w:val="24"/>
          <w:lang w:val="en-US"/>
        </w:rPr>
        <w:t xml:space="preserve">. Faktor </w:t>
      </w:r>
      <w:proofErr w:type="spellStart"/>
      <w:r w:rsidRPr="007578DA">
        <w:rPr>
          <w:rFonts w:ascii="Times New Roman" w:eastAsia="Times New Roman" w:hAnsi="Times New Roman" w:cs="Times New Roman"/>
          <w:bCs/>
          <w:sz w:val="24"/>
          <w:szCs w:val="24"/>
          <w:lang w:val="en-US"/>
        </w:rPr>
        <w:t>alam</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seperti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curah</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hujan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tinggi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topografi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curam</w:t>
      </w:r>
      <w:proofErr w:type="spellEnd"/>
      <w:r w:rsidRPr="007578DA">
        <w:rPr>
          <w:rFonts w:ascii="Times New Roman" w:eastAsia="Times New Roman" w:hAnsi="Times New Roman" w:cs="Times New Roman"/>
          <w:bCs/>
          <w:sz w:val="24"/>
          <w:szCs w:val="24"/>
          <w:lang w:val="en-US"/>
        </w:rPr>
        <w:t xml:space="preserve">, dan </w:t>
      </w:r>
      <w:proofErr w:type="spellStart"/>
      <w:r w:rsidRPr="007578DA">
        <w:rPr>
          <w:rFonts w:ascii="Times New Roman" w:eastAsia="Times New Roman" w:hAnsi="Times New Roman" w:cs="Times New Roman"/>
          <w:bCs/>
          <w:sz w:val="24"/>
          <w:szCs w:val="24"/>
          <w:lang w:val="en-US"/>
        </w:rPr>
        <w:t>karakteristik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tanah</w:t>
      </w:r>
      <w:proofErr w:type="spellEnd"/>
      <w:r w:rsidRPr="007578DA">
        <w:rPr>
          <w:rFonts w:ascii="Times New Roman" w:eastAsia="Times New Roman" w:hAnsi="Times New Roman" w:cs="Times New Roman"/>
          <w:bCs/>
          <w:sz w:val="24"/>
          <w:szCs w:val="24"/>
          <w:lang w:val="en-US"/>
        </w:rPr>
        <w:t xml:space="preserve"> yang </w:t>
      </w:r>
      <w:proofErr w:type="spellStart"/>
      <w:r w:rsidRPr="007578DA">
        <w:rPr>
          <w:rFonts w:ascii="Times New Roman" w:eastAsia="Times New Roman" w:hAnsi="Times New Roman" w:cs="Times New Roman"/>
          <w:bCs/>
          <w:sz w:val="24"/>
          <w:szCs w:val="24"/>
          <w:lang w:val="en-US"/>
        </w:rPr>
        <w:t>mudah</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tererosi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semakin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memperburuk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kondisi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ini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Akibatnya</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erosi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tidak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hanya</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mempercepat</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degradasi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lahan</w:t>
      </w:r>
      <w:proofErr w:type="spellEnd"/>
      <w:r w:rsidRPr="007578DA">
        <w:rPr>
          <w:rFonts w:ascii="Times New Roman" w:eastAsia="Times New Roman" w:hAnsi="Times New Roman" w:cs="Times New Roman"/>
          <w:bCs/>
          <w:sz w:val="24"/>
          <w:szCs w:val="24"/>
          <w:lang w:val="en-US"/>
        </w:rPr>
        <w:t xml:space="preserve"> dan </w:t>
      </w:r>
      <w:proofErr w:type="spellStart"/>
      <w:r w:rsidRPr="007578DA">
        <w:rPr>
          <w:rFonts w:ascii="Times New Roman" w:eastAsia="Times New Roman" w:hAnsi="Times New Roman" w:cs="Times New Roman"/>
          <w:bCs/>
          <w:sz w:val="24"/>
          <w:szCs w:val="24"/>
          <w:lang w:val="en-US"/>
        </w:rPr>
        <w:t>hilangnya</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kesuburan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tanah</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tetapi</w:t>
      </w:r>
      <w:proofErr w:type="spellEnd"/>
      <w:r w:rsidRPr="007578DA">
        <w:rPr>
          <w:rFonts w:ascii="Times New Roman" w:eastAsia="Times New Roman" w:hAnsi="Times New Roman" w:cs="Times New Roman"/>
          <w:bCs/>
          <w:sz w:val="24"/>
          <w:szCs w:val="24"/>
          <w:lang w:val="en-US"/>
        </w:rPr>
        <w:t xml:space="preserve"> juga </w:t>
      </w:r>
      <w:proofErr w:type="spellStart"/>
      <w:r w:rsidRPr="007578DA">
        <w:rPr>
          <w:rFonts w:ascii="Times New Roman" w:eastAsia="Times New Roman" w:hAnsi="Times New Roman" w:cs="Times New Roman"/>
          <w:bCs/>
          <w:sz w:val="24"/>
          <w:szCs w:val="24"/>
          <w:lang w:val="en-US"/>
        </w:rPr>
        <w:t>meningkatkan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beban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sedimen</w:t>
      </w:r>
      <w:proofErr w:type="spellEnd"/>
      <w:r w:rsidRPr="007578DA">
        <w:rPr>
          <w:rFonts w:ascii="Times New Roman" w:eastAsia="Times New Roman" w:hAnsi="Times New Roman" w:cs="Times New Roman"/>
          <w:bCs/>
          <w:sz w:val="24"/>
          <w:szCs w:val="24"/>
          <w:lang w:val="en-US"/>
        </w:rPr>
        <w:t xml:space="preserve"> yang </w:t>
      </w:r>
      <w:proofErr w:type="spellStart"/>
      <w:r w:rsidRPr="007578DA">
        <w:rPr>
          <w:rFonts w:ascii="Times New Roman" w:eastAsia="Times New Roman" w:hAnsi="Times New Roman" w:cs="Times New Roman"/>
          <w:bCs/>
          <w:sz w:val="24"/>
          <w:szCs w:val="24"/>
          <w:lang w:val="en-US"/>
        </w:rPr>
        <w:t>masuk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ke</w:t>
      </w:r>
      <w:proofErr w:type="spellEnd"/>
      <w:r w:rsidRPr="007578DA">
        <w:rPr>
          <w:rFonts w:ascii="Times New Roman" w:eastAsia="Times New Roman" w:hAnsi="Times New Roman" w:cs="Times New Roman"/>
          <w:bCs/>
          <w:sz w:val="24"/>
          <w:szCs w:val="24"/>
          <w:lang w:val="en-US"/>
        </w:rPr>
        <w:t xml:space="preserve"> badan air, </w:t>
      </w:r>
      <w:proofErr w:type="spellStart"/>
      <w:r w:rsidRPr="007578DA">
        <w:rPr>
          <w:rFonts w:ascii="Times New Roman" w:eastAsia="Times New Roman" w:hAnsi="Times New Roman" w:cs="Times New Roman"/>
          <w:bCs/>
          <w:sz w:val="24"/>
          <w:szCs w:val="24"/>
          <w:lang w:val="en-US"/>
        </w:rPr>
        <w:t>memperpendek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umur</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waduk</w:t>
      </w:r>
      <w:proofErr w:type="spellEnd"/>
      <w:r w:rsidRPr="007578DA">
        <w:rPr>
          <w:rFonts w:ascii="Times New Roman" w:eastAsia="Times New Roman" w:hAnsi="Times New Roman" w:cs="Times New Roman"/>
          <w:bCs/>
          <w:sz w:val="24"/>
          <w:szCs w:val="24"/>
          <w:lang w:val="en-US"/>
        </w:rPr>
        <w:t xml:space="preserve">, dan </w:t>
      </w:r>
      <w:proofErr w:type="spellStart"/>
      <w:r w:rsidRPr="007578DA">
        <w:rPr>
          <w:rFonts w:ascii="Times New Roman" w:eastAsia="Times New Roman" w:hAnsi="Times New Roman" w:cs="Times New Roman"/>
          <w:bCs/>
          <w:sz w:val="24"/>
          <w:szCs w:val="24"/>
          <w:lang w:val="en-US"/>
        </w:rPr>
        <w:t>memicu</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gangguan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ekologis</w:t>
      </w:r>
      <w:proofErr w:type="spellEnd"/>
      <w:r w:rsidRPr="007578DA">
        <w:rPr>
          <w:rFonts w:ascii="Times New Roman" w:eastAsia="Times New Roman" w:hAnsi="Times New Roman" w:cs="Times New Roman"/>
          <w:bCs/>
          <w:sz w:val="24"/>
          <w:szCs w:val="24"/>
          <w:lang w:val="en-US"/>
        </w:rPr>
        <w:t xml:space="preserve"> di </w:t>
      </w:r>
      <w:proofErr w:type="spellStart"/>
      <w:r w:rsidRPr="007578DA">
        <w:rPr>
          <w:rFonts w:ascii="Times New Roman" w:eastAsia="Times New Roman" w:hAnsi="Times New Roman" w:cs="Times New Roman"/>
          <w:bCs/>
          <w:sz w:val="24"/>
          <w:szCs w:val="24"/>
          <w:lang w:val="en-US"/>
        </w:rPr>
        <w:t>sungai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danau</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hingga</w:t>
      </w:r>
      <w:proofErr w:type="spellEnd"/>
      <w:r w:rsidRPr="007578DA">
        <w:rPr>
          <w:rFonts w:ascii="Times New Roman" w:eastAsia="Times New Roman" w:hAnsi="Times New Roman" w:cs="Times New Roman"/>
          <w:bCs/>
          <w:sz w:val="24"/>
          <w:szCs w:val="24"/>
          <w:lang w:val="en-US"/>
        </w:rPr>
        <w:t xml:space="preserve"> wilayah </w:t>
      </w:r>
      <w:proofErr w:type="spellStart"/>
      <w:r w:rsidRPr="007578DA">
        <w:rPr>
          <w:rFonts w:ascii="Times New Roman" w:eastAsia="Times New Roman" w:hAnsi="Times New Roman" w:cs="Times New Roman"/>
          <w:bCs/>
          <w:sz w:val="24"/>
          <w:szCs w:val="24"/>
          <w:lang w:val="en-US"/>
        </w:rPr>
        <w:t>pesisir</w:t>
      </w:r>
      <w:proofErr w:type="spellEnd"/>
      <w:r w:rsidRPr="007578DA">
        <w:rPr>
          <w:rFonts w:ascii="Times New Roman" w:eastAsia="Times New Roman" w:hAnsi="Times New Roman" w:cs="Times New Roman"/>
          <w:bCs/>
          <w:sz w:val="24"/>
          <w:szCs w:val="24"/>
          <w:lang w:val="en-US"/>
        </w:rPr>
        <w:t>.</w:t>
      </w:r>
    </w:p>
    <w:p w14:paraId="0B208CF2" w14:textId="77777777" w:rsidR="00611E7F" w:rsidRPr="007578DA" w:rsidRDefault="00611E7F" w:rsidP="003C3472">
      <w:pPr>
        <w:spacing w:after="0" w:line="360" w:lineRule="auto"/>
        <w:ind w:left="284" w:firstLine="562"/>
        <w:jc w:val="both"/>
        <w:rPr>
          <w:rFonts w:ascii="Times New Roman" w:eastAsia="Times New Roman" w:hAnsi="Times New Roman" w:cs="Times New Roman"/>
          <w:bCs/>
          <w:sz w:val="24"/>
          <w:szCs w:val="24"/>
          <w:lang w:val="en-US"/>
        </w:rPr>
      </w:pPr>
      <w:proofErr w:type="spellStart"/>
      <w:r w:rsidRPr="007578DA">
        <w:rPr>
          <w:rFonts w:ascii="Times New Roman" w:eastAsia="Times New Roman" w:hAnsi="Times New Roman" w:cs="Times New Roman"/>
          <w:bCs/>
          <w:sz w:val="24"/>
          <w:szCs w:val="24"/>
          <w:lang w:val="en-US"/>
        </w:rPr>
        <w:t>Peningkatan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sedimentasi</w:t>
      </w:r>
      <w:proofErr w:type="spellEnd"/>
      <w:r w:rsidRPr="007578DA">
        <w:rPr>
          <w:rFonts w:ascii="Times New Roman" w:eastAsia="Times New Roman" w:hAnsi="Times New Roman" w:cs="Times New Roman"/>
          <w:bCs/>
          <w:sz w:val="24"/>
          <w:szCs w:val="24"/>
          <w:lang w:val="en-US"/>
        </w:rPr>
        <w:t xml:space="preserve"> yang </w:t>
      </w:r>
      <w:proofErr w:type="spellStart"/>
      <w:r w:rsidRPr="007578DA">
        <w:rPr>
          <w:rFonts w:ascii="Times New Roman" w:eastAsia="Times New Roman" w:hAnsi="Times New Roman" w:cs="Times New Roman"/>
          <w:bCs/>
          <w:sz w:val="24"/>
          <w:szCs w:val="24"/>
          <w:lang w:val="en-US"/>
        </w:rPr>
        <w:t>dipicu</w:t>
      </w:r>
      <w:proofErr w:type="spellEnd"/>
      <w:r w:rsidRPr="007578DA">
        <w:rPr>
          <w:rFonts w:ascii="Times New Roman" w:eastAsia="Times New Roman" w:hAnsi="Times New Roman" w:cs="Times New Roman"/>
          <w:bCs/>
          <w:sz w:val="24"/>
          <w:szCs w:val="24"/>
          <w:lang w:val="en-US"/>
        </w:rPr>
        <w:t xml:space="preserve"> oleh </w:t>
      </w:r>
      <w:proofErr w:type="spellStart"/>
      <w:r w:rsidRPr="007578DA">
        <w:rPr>
          <w:rFonts w:ascii="Times New Roman" w:eastAsia="Times New Roman" w:hAnsi="Times New Roman" w:cs="Times New Roman"/>
          <w:bCs/>
          <w:sz w:val="24"/>
          <w:szCs w:val="24"/>
          <w:lang w:val="en-US"/>
        </w:rPr>
        <w:t>deforestasi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berdampak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serius</w:t>
      </w:r>
      <w:proofErr w:type="spellEnd"/>
      <w:r w:rsidRPr="007578DA">
        <w:rPr>
          <w:rFonts w:ascii="Times New Roman" w:eastAsia="Times New Roman" w:hAnsi="Times New Roman" w:cs="Times New Roman"/>
          <w:bCs/>
          <w:sz w:val="24"/>
          <w:szCs w:val="24"/>
          <w:lang w:val="en-US"/>
        </w:rPr>
        <w:t xml:space="preserve"> pada </w:t>
      </w:r>
      <w:proofErr w:type="spellStart"/>
      <w:r w:rsidRPr="007578DA">
        <w:rPr>
          <w:rFonts w:ascii="Times New Roman" w:eastAsia="Times New Roman" w:hAnsi="Times New Roman" w:cs="Times New Roman"/>
          <w:bCs/>
          <w:sz w:val="24"/>
          <w:szCs w:val="24"/>
          <w:lang w:val="en-US"/>
        </w:rPr>
        <w:t>kualitas</w:t>
      </w:r>
      <w:proofErr w:type="spellEnd"/>
      <w:r w:rsidRPr="007578DA">
        <w:rPr>
          <w:rFonts w:ascii="Times New Roman" w:eastAsia="Times New Roman" w:hAnsi="Times New Roman" w:cs="Times New Roman"/>
          <w:bCs/>
          <w:sz w:val="24"/>
          <w:szCs w:val="24"/>
          <w:lang w:val="en-US"/>
        </w:rPr>
        <w:t xml:space="preserve"> dan </w:t>
      </w:r>
      <w:proofErr w:type="spellStart"/>
      <w:r w:rsidRPr="007578DA">
        <w:rPr>
          <w:rFonts w:ascii="Times New Roman" w:eastAsia="Times New Roman" w:hAnsi="Times New Roman" w:cs="Times New Roman"/>
          <w:bCs/>
          <w:sz w:val="24"/>
          <w:szCs w:val="24"/>
          <w:lang w:val="en-US"/>
        </w:rPr>
        <w:t>keberlanjutan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ekosistem</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perairan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Sedimen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mengganggu</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penetrasi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cahaya</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merusak</w:t>
      </w:r>
      <w:proofErr w:type="spellEnd"/>
      <w:r w:rsidRPr="007578DA">
        <w:rPr>
          <w:rFonts w:ascii="Times New Roman" w:eastAsia="Times New Roman" w:hAnsi="Times New Roman" w:cs="Times New Roman"/>
          <w:bCs/>
          <w:sz w:val="24"/>
          <w:szCs w:val="24"/>
          <w:lang w:val="en-US"/>
        </w:rPr>
        <w:t xml:space="preserve"> habitat </w:t>
      </w:r>
      <w:proofErr w:type="spellStart"/>
      <w:r w:rsidRPr="007578DA">
        <w:rPr>
          <w:rFonts w:ascii="Times New Roman" w:eastAsia="Times New Roman" w:hAnsi="Times New Roman" w:cs="Times New Roman"/>
          <w:bCs/>
          <w:sz w:val="24"/>
          <w:szCs w:val="24"/>
          <w:lang w:val="en-US"/>
        </w:rPr>
        <w:t>dasar</w:t>
      </w:r>
      <w:proofErr w:type="spellEnd"/>
      <w:r w:rsidRPr="007578DA">
        <w:rPr>
          <w:rFonts w:ascii="Times New Roman" w:eastAsia="Times New Roman" w:hAnsi="Times New Roman" w:cs="Times New Roman"/>
          <w:bCs/>
          <w:sz w:val="24"/>
          <w:szCs w:val="24"/>
          <w:lang w:val="en-US"/>
        </w:rPr>
        <w:t xml:space="preserve">, dan </w:t>
      </w:r>
      <w:proofErr w:type="spellStart"/>
      <w:r w:rsidRPr="007578DA">
        <w:rPr>
          <w:rFonts w:ascii="Times New Roman" w:eastAsia="Times New Roman" w:hAnsi="Times New Roman" w:cs="Times New Roman"/>
          <w:bCs/>
          <w:sz w:val="24"/>
          <w:szCs w:val="24"/>
          <w:lang w:val="en-US"/>
        </w:rPr>
        <w:t>menurunkan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produktivitas</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organisme</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akuatik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termasuk</w:t>
      </w:r>
      <w:proofErr w:type="spellEnd"/>
      <w:r w:rsidRPr="007578DA">
        <w:rPr>
          <w:rFonts w:ascii="Times New Roman" w:eastAsia="Times New Roman" w:hAnsi="Times New Roman" w:cs="Times New Roman"/>
          <w:bCs/>
          <w:sz w:val="24"/>
          <w:szCs w:val="24"/>
          <w:lang w:val="en-US"/>
        </w:rPr>
        <w:t xml:space="preserve"> ikan dan </w:t>
      </w:r>
      <w:proofErr w:type="spellStart"/>
      <w:r w:rsidRPr="007578DA">
        <w:rPr>
          <w:rFonts w:ascii="Times New Roman" w:eastAsia="Times New Roman" w:hAnsi="Times New Roman" w:cs="Times New Roman"/>
          <w:bCs/>
          <w:sz w:val="24"/>
          <w:szCs w:val="24"/>
          <w:lang w:val="en-US"/>
        </w:rPr>
        <w:t>terumbu</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karang</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Untuk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mengatasi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permasalahan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ini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pendekatan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konservasi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lahan</w:t>
      </w:r>
      <w:proofErr w:type="spellEnd"/>
      <w:r w:rsidRPr="007578DA">
        <w:rPr>
          <w:rFonts w:ascii="Times New Roman" w:eastAsia="Times New Roman" w:hAnsi="Times New Roman" w:cs="Times New Roman"/>
          <w:bCs/>
          <w:sz w:val="24"/>
          <w:szCs w:val="24"/>
          <w:lang w:val="en-US"/>
        </w:rPr>
        <w:t xml:space="preserve"> dan air yang </w:t>
      </w:r>
      <w:proofErr w:type="spellStart"/>
      <w:r w:rsidRPr="007578DA">
        <w:rPr>
          <w:rFonts w:ascii="Times New Roman" w:eastAsia="Times New Roman" w:hAnsi="Times New Roman" w:cs="Times New Roman"/>
          <w:bCs/>
          <w:sz w:val="24"/>
          <w:szCs w:val="24"/>
          <w:lang w:val="en-US"/>
        </w:rPr>
        <w:t>terintegrasi</w:t>
      </w:r>
      <w:proofErr w:type="spellEnd"/>
      <w:r w:rsidRPr="007578DA">
        <w:rPr>
          <w:rFonts w:ascii="Times New Roman" w:eastAsia="Times New Roman" w:hAnsi="Times New Roman" w:cs="Times New Roman"/>
          <w:bCs/>
          <w:sz w:val="24"/>
          <w:szCs w:val="24"/>
          <w:lang w:val="en-US"/>
        </w:rPr>
        <w:t xml:space="preserve"> sangat </w:t>
      </w:r>
      <w:proofErr w:type="spellStart"/>
      <w:r w:rsidRPr="007578DA">
        <w:rPr>
          <w:rFonts w:ascii="Times New Roman" w:eastAsia="Times New Roman" w:hAnsi="Times New Roman" w:cs="Times New Roman"/>
          <w:bCs/>
          <w:sz w:val="24"/>
          <w:szCs w:val="24"/>
          <w:lang w:val="en-US"/>
        </w:rPr>
        <w:t>penting</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baik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melalui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teknik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vegetatif</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seperti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reboisasi</w:t>
      </w:r>
      <w:proofErr w:type="spellEnd"/>
      <w:r w:rsidRPr="007578DA">
        <w:rPr>
          <w:rFonts w:ascii="Times New Roman" w:eastAsia="Times New Roman" w:hAnsi="Times New Roman" w:cs="Times New Roman"/>
          <w:bCs/>
          <w:sz w:val="24"/>
          <w:szCs w:val="24"/>
          <w:lang w:val="en-US"/>
        </w:rPr>
        <w:t xml:space="preserve"> dan </w:t>
      </w:r>
      <w:proofErr w:type="spellStart"/>
      <w:r w:rsidRPr="007578DA">
        <w:rPr>
          <w:rFonts w:ascii="Times New Roman" w:eastAsia="Times New Roman" w:hAnsi="Times New Roman" w:cs="Times New Roman"/>
          <w:bCs/>
          <w:sz w:val="24"/>
          <w:szCs w:val="24"/>
          <w:lang w:val="en-US"/>
        </w:rPr>
        <w:t>agroforestri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maupun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teknik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mekanis</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seperti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terasering</w:t>
      </w:r>
      <w:proofErr w:type="spellEnd"/>
      <w:r w:rsidRPr="007578DA">
        <w:rPr>
          <w:rFonts w:ascii="Times New Roman" w:eastAsia="Times New Roman" w:hAnsi="Times New Roman" w:cs="Times New Roman"/>
          <w:bCs/>
          <w:sz w:val="24"/>
          <w:szCs w:val="24"/>
          <w:lang w:val="en-US"/>
        </w:rPr>
        <w:t xml:space="preserve"> dan </w:t>
      </w:r>
      <w:proofErr w:type="spellStart"/>
      <w:r w:rsidRPr="007578DA">
        <w:rPr>
          <w:rFonts w:ascii="Times New Roman" w:eastAsia="Times New Roman" w:hAnsi="Times New Roman" w:cs="Times New Roman"/>
          <w:bCs/>
          <w:sz w:val="24"/>
          <w:szCs w:val="24"/>
          <w:lang w:val="en-US"/>
        </w:rPr>
        <w:t>cek</w:t>
      </w:r>
      <w:proofErr w:type="spellEnd"/>
      <w:r w:rsidRPr="007578DA">
        <w:rPr>
          <w:rFonts w:ascii="Times New Roman" w:eastAsia="Times New Roman" w:hAnsi="Times New Roman" w:cs="Times New Roman"/>
          <w:bCs/>
          <w:sz w:val="24"/>
          <w:szCs w:val="24"/>
          <w:lang w:val="en-US"/>
        </w:rPr>
        <w:t xml:space="preserve"> dam. Selain </w:t>
      </w:r>
      <w:proofErr w:type="spellStart"/>
      <w:r w:rsidRPr="007578DA">
        <w:rPr>
          <w:rFonts w:ascii="Times New Roman" w:eastAsia="Times New Roman" w:hAnsi="Times New Roman" w:cs="Times New Roman"/>
          <w:bCs/>
          <w:sz w:val="24"/>
          <w:szCs w:val="24"/>
          <w:lang w:val="en-US"/>
        </w:rPr>
        <w:t>intervensi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teknis</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partisipasi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aktif</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masyarakat</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dalam</w:t>
      </w:r>
      <w:proofErr w:type="spellEnd"/>
      <w:r w:rsidRPr="007578DA">
        <w:rPr>
          <w:rFonts w:ascii="Times New Roman" w:eastAsia="Times New Roman" w:hAnsi="Times New Roman" w:cs="Times New Roman"/>
          <w:bCs/>
          <w:sz w:val="24"/>
          <w:szCs w:val="24"/>
          <w:lang w:val="en-US"/>
        </w:rPr>
        <w:t xml:space="preserve"> </w:t>
      </w:r>
      <w:r w:rsidRPr="007578DA">
        <w:rPr>
          <w:rFonts w:ascii="Times New Roman" w:eastAsia="Times New Roman" w:hAnsi="Times New Roman" w:cs="Times New Roman"/>
          <w:sz w:val="24"/>
          <w:szCs w:val="24"/>
        </w:rPr>
        <w:t>pengelolaan</w:t>
      </w:r>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daerah</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aliran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sungai</w:t>
      </w:r>
      <w:proofErr w:type="spellEnd"/>
      <w:r w:rsidRPr="007578DA">
        <w:rPr>
          <w:rFonts w:ascii="Times New Roman" w:eastAsia="Times New Roman" w:hAnsi="Times New Roman" w:cs="Times New Roman"/>
          <w:bCs/>
          <w:sz w:val="24"/>
          <w:szCs w:val="24"/>
          <w:lang w:val="en-US"/>
        </w:rPr>
        <w:t xml:space="preserve"> juga </w:t>
      </w:r>
      <w:proofErr w:type="spellStart"/>
      <w:r w:rsidRPr="007578DA">
        <w:rPr>
          <w:rFonts w:ascii="Times New Roman" w:eastAsia="Times New Roman" w:hAnsi="Times New Roman" w:cs="Times New Roman"/>
          <w:bCs/>
          <w:sz w:val="24"/>
          <w:szCs w:val="24"/>
          <w:lang w:val="en-US"/>
        </w:rPr>
        <w:t>berperan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krusial</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dalam</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menciptakan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sistem</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konservasi</w:t>
      </w:r>
      <w:proofErr w:type="spellEnd"/>
      <w:r w:rsidRPr="007578DA">
        <w:rPr>
          <w:rFonts w:ascii="Times New Roman" w:eastAsia="Times New Roman" w:hAnsi="Times New Roman" w:cs="Times New Roman"/>
          <w:bCs/>
          <w:sz w:val="24"/>
          <w:szCs w:val="24"/>
          <w:lang w:val="en-US"/>
        </w:rPr>
        <w:t xml:space="preserve"> yang </w:t>
      </w:r>
      <w:proofErr w:type="spellStart"/>
      <w:r w:rsidRPr="007578DA">
        <w:rPr>
          <w:rFonts w:ascii="Times New Roman" w:eastAsia="Times New Roman" w:hAnsi="Times New Roman" w:cs="Times New Roman"/>
          <w:bCs/>
          <w:sz w:val="24"/>
          <w:szCs w:val="24"/>
          <w:lang w:val="en-US"/>
        </w:rPr>
        <w:t>berkelanjutan</w:t>
      </w:r>
      <w:proofErr w:type="spellEnd"/>
      <w:r w:rsidRPr="007578DA">
        <w:rPr>
          <w:rFonts w:ascii="Times New Roman" w:eastAsia="Times New Roman" w:hAnsi="Times New Roman" w:cs="Times New Roman"/>
          <w:bCs/>
          <w:sz w:val="24"/>
          <w:szCs w:val="24"/>
          <w:lang w:val="en-US"/>
        </w:rPr>
        <w:t xml:space="preserve">. Oleh </w:t>
      </w:r>
      <w:proofErr w:type="spellStart"/>
      <w:r w:rsidRPr="007578DA">
        <w:rPr>
          <w:rFonts w:ascii="Times New Roman" w:eastAsia="Times New Roman" w:hAnsi="Times New Roman" w:cs="Times New Roman"/>
          <w:bCs/>
          <w:sz w:val="24"/>
          <w:szCs w:val="24"/>
          <w:lang w:val="en-US"/>
        </w:rPr>
        <w:t>karena</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itu</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pengendalian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erosi</w:t>
      </w:r>
      <w:proofErr w:type="spellEnd"/>
      <w:r w:rsidRPr="007578DA">
        <w:rPr>
          <w:rFonts w:ascii="Times New Roman" w:eastAsia="Times New Roman" w:hAnsi="Times New Roman" w:cs="Times New Roman"/>
          <w:bCs/>
          <w:sz w:val="24"/>
          <w:szCs w:val="24"/>
          <w:lang w:val="en-US"/>
        </w:rPr>
        <w:t xml:space="preserve"> dan </w:t>
      </w:r>
      <w:proofErr w:type="spellStart"/>
      <w:r w:rsidRPr="007578DA">
        <w:rPr>
          <w:rFonts w:ascii="Times New Roman" w:eastAsia="Times New Roman" w:hAnsi="Times New Roman" w:cs="Times New Roman"/>
          <w:bCs/>
          <w:sz w:val="24"/>
          <w:szCs w:val="24"/>
          <w:lang w:val="en-US"/>
        </w:rPr>
        <w:t>sedimentasi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harus</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dilakukan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secara</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kolaboratif</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dengan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mempertimbangkan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aspek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ekologis</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teknis</w:t>
      </w:r>
      <w:proofErr w:type="spellEnd"/>
      <w:r w:rsidRPr="007578DA">
        <w:rPr>
          <w:rFonts w:ascii="Times New Roman" w:eastAsia="Times New Roman" w:hAnsi="Times New Roman" w:cs="Times New Roman"/>
          <w:bCs/>
          <w:sz w:val="24"/>
          <w:szCs w:val="24"/>
          <w:lang w:val="en-US"/>
        </w:rPr>
        <w:t xml:space="preserve">, dan </w:t>
      </w:r>
      <w:proofErr w:type="spellStart"/>
      <w:r w:rsidRPr="007578DA">
        <w:rPr>
          <w:rFonts w:ascii="Times New Roman" w:eastAsia="Times New Roman" w:hAnsi="Times New Roman" w:cs="Times New Roman"/>
          <w:bCs/>
          <w:sz w:val="24"/>
          <w:szCs w:val="24"/>
          <w:lang w:val="en-US"/>
        </w:rPr>
        <w:t>sosial</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secara</w:t>
      </w:r>
      <w:proofErr w:type="spellEnd"/>
      <w:r w:rsidRPr="007578DA">
        <w:rPr>
          <w:rFonts w:ascii="Times New Roman" w:eastAsia="Times New Roman" w:hAnsi="Times New Roman" w:cs="Times New Roman"/>
          <w:bCs/>
          <w:sz w:val="24"/>
          <w:szCs w:val="24"/>
          <w:lang w:val="en-US"/>
        </w:rPr>
        <w:t xml:space="preserve"> </w:t>
      </w:r>
      <w:proofErr w:type="spellStart"/>
      <w:proofErr w:type="gramStart"/>
      <w:r w:rsidRPr="007578DA">
        <w:rPr>
          <w:rFonts w:ascii="Times New Roman" w:eastAsia="Times New Roman" w:hAnsi="Times New Roman" w:cs="Times New Roman"/>
          <w:bCs/>
          <w:sz w:val="24"/>
          <w:szCs w:val="24"/>
          <w:lang w:val="en-US"/>
        </w:rPr>
        <w:t>menyeluruh.Rekomendasi</w:t>
      </w:r>
      <w:proofErr w:type="spellEnd"/>
      <w:proofErr w:type="gram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untuk</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penelitian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selanjutnya</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adalah</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memperkuat</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pendekatan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pemodelan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spasial</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memantau</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efektivitas</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jangka</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panjang</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konservasi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serta</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mengeksplorasi</w:t>
      </w:r>
      <w:proofErr w:type="spellEnd"/>
      <w:r w:rsidRPr="007578DA">
        <w:rPr>
          <w:rFonts w:ascii="Times New Roman" w:eastAsia="Times New Roman" w:hAnsi="Times New Roman" w:cs="Times New Roman"/>
          <w:bCs/>
          <w:sz w:val="24"/>
          <w:szCs w:val="24"/>
          <w:lang w:val="en-US"/>
        </w:rPr>
        <w:t xml:space="preserve"> strategi </w:t>
      </w:r>
      <w:proofErr w:type="spellStart"/>
      <w:r w:rsidRPr="007578DA">
        <w:rPr>
          <w:rFonts w:ascii="Times New Roman" w:eastAsia="Times New Roman" w:hAnsi="Times New Roman" w:cs="Times New Roman"/>
          <w:bCs/>
          <w:sz w:val="24"/>
          <w:szCs w:val="24"/>
          <w:lang w:val="en-US"/>
        </w:rPr>
        <w:t>restorasi</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berbasis</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komunitas</w:t>
      </w:r>
      <w:proofErr w:type="spellEnd"/>
      <w:r w:rsidRPr="007578DA">
        <w:rPr>
          <w:rFonts w:ascii="Times New Roman" w:eastAsia="Times New Roman" w:hAnsi="Times New Roman" w:cs="Times New Roman"/>
          <w:bCs/>
          <w:sz w:val="24"/>
          <w:szCs w:val="24"/>
          <w:lang w:val="en-US"/>
        </w:rPr>
        <w:t xml:space="preserve"> di wilayah-wilayah yang </w:t>
      </w:r>
      <w:proofErr w:type="spellStart"/>
      <w:r w:rsidRPr="007578DA">
        <w:rPr>
          <w:rFonts w:ascii="Times New Roman" w:eastAsia="Times New Roman" w:hAnsi="Times New Roman" w:cs="Times New Roman"/>
          <w:bCs/>
          <w:sz w:val="24"/>
          <w:szCs w:val="24"/>
          <w:lang w:val="en-US"/>
        </w:rPr>
        <w:t>rentan</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terhadap</w:t>
      </w:r>
      <w:proofErr w:type="spellEnd"/>
      <w:r w:rsidRPr="007578DA">
        <w:rPr>
          <w:rFonts w:ascii="Times New Roman" w:eastAsia="Times New Roman" w:hAnsi="Times New Roman" w:cs="Times New Roman"/>
          <w:bCs/>
          <w:sz w:val="24"/>
          <w:szCs w:val="24"/>
          <w:lang w:val="en-US"/>
        </w:rPr>
        <w:t xml:space="preserve"> </w:t>
      </w:r>
      <w:proofErr w:type="spellStart"/>
      <w:r w:rsidRPr="007578DA">
        <w:rPr>
          <w:rFonts w:ascii="Times New Roman" w:eastAsia="Times New Roman" w:hAnsi="Times New Roman" w:cs="Times New Roman"/>
          <w:bCs/>
          <w:sz w:val="24"/>
          <w:szCs w:val="24"/>
          <w:lang w:val="en-US"/>
        </w:rPr>
        <w:t>degradasi</w:t>
      </w:r>
      <w:proofErr w:type="spellEnd"/>
      <w:r w:rsidRPr="007578DA">
        <w:rPr>
          <w:rFonts w:ascii="Times New Roman" w:eastAsia="Times New Roman" w:hAnsi="Times New Roman" w:cs="Times New Roman"/>
          <w:bCs/>
          <w:sz w:val="24"/>
          <w:szCs w:val="24"/>
          <w:lang w:val="en-US"/>
        </w:rPr>
        <w:t>.</w:t>
      </w:r>
    </w:p>
    <w:p w14:paraId="3C653665" w14:textId="67DAFFC2" w:rsidR="00FF7A48" w:rsidRPr="007578DA" w:rsidRDefault="00FF7A48" w:rsidP="003C3472">
      <w:pPr>
        <w:spacing w:after="0" w:line="360" w:lineRule="auto"/>
        <w:rPr>
          <w:rFonts w:ascii="Times New Roman" w:eastAsia="Times New Roman" w:hAnsi="Times New Roman" w:cs="Times New Roman"/>
          <w:b/>
          <w:sz w:val="24"/>
          <w:szCs w:val="24"/>
        </w:rPr>
      </w:pPr>
    </w:p>
    <w:p w14:paraId="63834C59" w14:textId="73C62743" w:rsidR="00F077C8" w:rsidRPr="007578DA" w:rsidRDefault="00390012" w:rsidP="003C3472">
      <w:pPr>
        <w:spacing w:after="0" w:line="360" w:lineRule="auto"/>
        <w:rPr>
          <w:rFonts w:ascii="Times New Roman" w:eastAsia="Times New Roman" w:hAnsi="Times New Roman" w:cs="Times New Roman"/>
          <w:b/>
          <w:sz w:val="24"/>
          <w:szCs w:val="24"/>
        </w:rPr>
      </w:pPr>
      <w:r w:rsidRPr="007578DA">
        <w:rPr>
          <w:rFonts w:ascii="Times New Roman" w:eastAsia="Times New Roman" w:hAnsi="Times New Roman" w:cs="Times New Roman"/>
          <w:b/>
          <w:sz w:val="24"/>
          <w:szCs w:val="24"/>
        </w:rPr>
        <w:t>DAFTAR REFERENSI</w:t>
      </w:r>
    </w:p>
    <w:p w14:paraId="21EF0CCB"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Adila, D., Nuryartono, N., &amp; Oak, M. (2021). The environmental kuznets curve for deforestation in indonesia. Economics and Finance in Indonesia, 67(2), 195. </w:t>
      </w:r>
      <w:hyperlink r:id="rId9" w:history="1">
        <w:r w:rsidRPr="007578DA">
          <w:rPr>
            <w:rStyle w:val="Hyperlink"/>
            <w:rFonts w:ascii="Times New Roman" w:eastAsia="Times New Roman" w:hAnsi="Times New Roman" w:cs="Times New Roman"/>
            <w:sz w:val="24"/>
            <w:szCs w:val="24"/>
          </w:rPr>
          <w:t>https://doi.org/10.47291/efi.v67i2.671</w:t>
        </w:r>
      </w:hyperlink>
    </w:p>
    <w:p w14:paraId="6ACA8DBA"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Agustian, B., Masimin, M., &amp; Azmeri, A. (2018). Studi erosi dan sedimentasi pada sub-das krueng keureuto kabupaten aceh utara. Jurnal Arsip Rekayasa Sipil Dan Perencanaan, 1(1), 142-150. </w:t>
      </w:r>
      <w:hyperlink r:id="rId10" w:history="1">
        <w:r w:rsidRPr="007578DA">
          <w:rPr>
            <w:rStyle w:val="Hyperlink"/>
            <w:rFonts w:ascii="Times New Roman" w:eastAsia="Times New Roman" w:hAnsi="Times New Roman" w:cs="Times New Roman"/>
            <w:sz w:val="24"/>
            <w:szCs w:val="24"/>
          </w:rPr>
          <w:t>https://doi.org/10.24815/jarsp.v1i1.10363</w:t>
        </w:r>
      </w:hyperlink>
      <w:r w:rsidRPr="007578DA">
        <w:rPr>
          <w:rFonts w:ascii="Times New Roman" w:eastAsia="Times New Roman" w:hAnsi="Times New Roman" w:cs="Times New Roman"/>
          <w:sz w:val="24"/>
          <w:szCs w:val="24"/>
        </w:rPr>
        <w:t xml:space="preserve"> </w:t>
      </w:r>
    </w:p>
    <w:p w14:paraId="77AC0B6F"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Ahmad, A. and Hidayat, H. (2021). Studi kandungan logam berat timbal (pb) pada sedimen dan air di sungai jeneberang kota makassar. Window of Public Health Journal, 2(5), 844-851. </w:t>
      </w:r>
      <w:hyperlink r:id="rId11" w:history="1">
        <w:r w:rsidRPr="007578DA">
          <w:rPr>
            <w:rStyle w:val="Hyperlink"/>
            <w:rFonts w:ascii="Times New Roman" w:eastAsia="Times New Roman" w:hAnsi="Times New Roman" w:cs="Times New Roman"/>
            <w:sz w:val="24"/>
            <w:szCs w:val="24"/>
          </w:rPr>
          <w:t>https://doi.org/10.33096/woph.v2i5.282</w:t>
        </w:r>
      </w:hyperlink>
      <w:r w:rsidRPr="007578DA">
        <w:rPr>
          <w:rFonts w:ascii="Times New Roman" w:eastAsia="Times New Roman" w:hAnsi="Times New Roman" w:cs="Times New Roman"/>
          <w:sz w:val="24"/>
          <w:szCs w:val="24"/>
        </w:rPr>
        <w:t xml:space="preserve"> </w:t>
      </w:r>
    </w:p>
    <w:p w14:paraId="1E3F8CB3"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Akbar, M. (2023). Analisis sedimentasi pada bendung awo kabupaten wajo. karajata, 3(1), 44-51. </w:t>
      </w:r>
      <w:hyperlink r:id="rId12" w:history="1">
        <w:r w:rsidRPr="007578DA">
          <w:rPr>
            <w:rStyle w:val="Hyperlink"/>
            <w:rFonts w:ascii="Times New Roman" w:eastAsia="Times New Roman" w:hAnsi="Times New Roman" w:cs="Times New Roman"/>
            <w:sz w:val="24"/>
            <w:szCs w:val="24"/>
          </w:rPr>
          <w:t>https://doi.org/10.31850/karajata.v3i1.2058</w:t>
        </w:r>
      </w:hyperlink>
    </w:p>
    <w:p w14:paraId="07056DBF"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Alim, A. and Anggraini, R. (2021). Assessing land degradation as the impact of deforestation due to the expansion of oil palm plantation in rokan hulu, riau. Iop Conference Series Earth and Environmental Science, 733(1), 012146. </w:t>
      </w:r>
      <w:hyperlink r:id="rId13" w:history="1">
        <w:r w:rsidRPr="007578DA">
          <w:rPr>
            <w:rStyle w:val="Hyperlink"/>
            <w:rFonts w:ascii="Times New Roman" w:eastAsia="Times New Roman" w:hAnsi="Times New Roman" w:cs="Times New Roman"/>
            <w:sz w:val="24"/>
            <w:szCs w:val="24"/>
          </w:rPr>
          <w:t>https://doi.org/10.1088/1755-1315/733/1/012146</w:t>
        </w:r>
      </w:hyperlink>
      <w:r w:rsidRPr="007578DA">
        <w:rPr>
          <w:rFonts w:ascii="Times New Roman" w:eastAsia="Times New Roman" w:hAnsi="Times New Roman" w:cs="Times New Roman"/>
          <w:sz w:val="24"/>
          <w:szCs w:val="24"/>
        </w:rPr>
        <w:t xml:space="preserve"> </w:t>
      </w:r>
    </w:p>
    <w:p w14:paraId="764FED22"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Andarwati, N., Santoso, A., &amp; Nurcholis, M. (2021). Pendugaan erosi di lahan kering dengan metode usle di sub sub das dengkeng kecamatan bulu dan weru kabupaten sukoharjo provinsi jawa tengah. Jurnal Tanah Dan Air (Soil and Water Journal), 17(2), 92. </w:t>
      </w:r>
      <w:hyperlink r:id="rId14" w:history="1">
        <w:r w:rsidRPr="007578DA">
          <w:rPr>
            <w:rStyle w:val="Hyperlink"/>
            <w:rFonts w:ascii="Times New Roman" w:eastAsia="Times New Roman" w:hAnsi="Times New Roman" w:cs="Times New Roman"/>
            <w:sz w:val="24"/>
            <w:szCs w:val="24"/>
          </w:rPr>
          <w:t>https://doi.org/10.31315/jta.v17i2.4238</w:t>
        </w:r>
      </w:hyperlink>
    </w:p>
    <w:p w14:paraId="73492CC1"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Arif, N., Danoedoro, P., &amp; Hartono, H. (2018). Pemodelan spasial erosi kualitatif berbasis raster studi kasus di das serang, kabupaten kulonprogo. Jurnal Ilmu Lingkungan, 15(2), 127. </w:t>
      </w:r>
      <w:hyperlink r:id="rId15" w:history="1">
        <w:r w:rsidRPr="007578DA">
          <w:rPr>
            <w:rStyle w:val="Hyperlink"/>
            <w:rFonts w:ascii="Times New Roman" w:eastAsia="Times New Roman" w:hAnsi="Times New Roman" w:cs="Times New Roman"/>
            <w:sz w:val="24"/>
            <w:szCs w:val="24"/>
          </w:rPr>
          <w:t>https://doi.org/10.14710/jil.15.2.127-134</w:t>
        </w:r>
      </w:hyperlink>
      <w:r w:rsidRPr="007578DA">
        <w:rPr>
          <w:rFonts w:ascii="Times New Roman" w:eastAsia="Times New Roman" w:hAnsi="Times New Roman" w:cs="Times New Roman"/>
          <w:sz w:val="24"/>
          <w:szCs w:val="24"/>
        </w:rPr>
        <w:t xml:space="preserve"> </w:t>
      </w:r>
    </w:p>
    <w:p w14:paraId="5946EE9C"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Djajadi, D., DALMADIYO, G., &amp; MURDIYATI, A. (2020). Efektivitas teknik konservasi lahan dalam menekan erosi dan penyakit lincat. Jurnal Penelitian Tanaman Industri, 10(4), 135. </w:t>
      </w:r>
      <w:hyperlink r:id="rId16" w:history="1">
        <w:r w:rsidRPr="007578DA">
          <w:rPr>
            <w:rStyle w:val="Hyperlink"/>
            <w:rFonts w:ascii="Times New Roman" w:eastAsia="Times New Roman" w:hAnsi="Times New Roman" w:cs="Times New Roman"/>
            <w:sz w:val="24"/>
            <w:szCs w:val="24"/>
          </w:rPr>
          <w:t>https://doi.org/10.21082/jlittri.v10n4.2004.135-141</w:t>
        </w:r>
      </w:hyperlink>
      <w:r w:rsidRPr="007578DA">
        <w:rPr>
          <w:rFonts w:ascii="Times New Roman" w:eastAsia="Times New Roman" w:hAnsi="Times New Roman" w:cs="Times New Roman"/>
          <w:sz w:val="24"/>
          <w:szCs w:val="24"/>
        </w:rPr>
        <w:t xml:space="preserve"> </w:t>
      </w:r>
    </w:p>
    <w:p w14:paraId="113CB250"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Ginting, J. (2023). Analisis kerusakan terumbu karang dan upaya pengelolaannya. Jurnal Kelautan Dan Perikanan Terapan (Jkpt), 1, 53. </w:t>
      </w:r>
      <w:hyperlink r:id="rId17" w:history="1">
        <w:r w:rsidRPr="007578DA">
          <w:rPr>
            <w:rStyle w:val="Hyperlink"/>
            <w:rFonts w:ascii="Times New Roman" w:eastAsia="Times New Roman" w:hAnsi="Times New Roman" w:cs="Times New Roman"/>
            <w:sz w:val="24"/>
            <w:szCs w:val="24"/>
          </w:rPr>
          <w:t>https://doi.org/10.15578/jkpt.v1i0.12066</w:t>
        </w:r>
      </w:hyperlink>
      <w:r w:rsidRPr="007578DA">
        <w:rPr>
          <w:rFonts w:ascii="Times New Roman" w:eastAsia="Times New Roman" w:hAnsi="Times New Roman" w:cs="Times New Roman"/>
          <w:sz w:val="24"/>
          <w:szCs w:val="24"/>
        </w:rPr>
        <w:t xml:space="preserve"> </w:t>
      </w:r>
    </w:p>
    <w:p w14:paraId="60916028"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Hisyam, E. and Shodiq, F. (2019). Kajian erosi dan sedimentasi pada daerah aliran sungai deniang kabupaten bangka. Fropil (Forum Profesional Teknik Sipil), 7(1), 9-21. </w:t>
      </w:r>
      <w:hyperlink r:id="rId18" w:history="1">
        <w:r w:rsidRPr="007578DA">
          <w:rPr>
            <w:rStyle w:val="Hyperlink"/>
            <w:rFonts w:ascii="Times New Roman" w:eastAsia="Times New Roman" w:hAnsi="Times New Roman" w:cs="Times New Roman"/>
            <w:sz w:val="24"/>
            <w:szCs w:val="24"/>
          </w:rPr>
          <w:t>https://doi.org/10.33019/fropil.v7i1.1399</w:t>
        </w:r>
      </w:hyperlink>
      <w:r w:rsidRPr="007578DA">
        <w:rPr>
          <w:rFonts w:ascii="Times New Roman" w:eastAsia="Times New Roman" w:hAnsi="Times New Roman" w:cs="Times New Roman"/>
          <w:sz w:val="24"/>
          <w:szCs w:val="24"/>
        </w:rPr>
        <w:t xml:space="preserve"> </w:t>
      </w:r>
    </w:p>
    <w:p w14:paraId="4422C81B"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Indrabudi, T. and Alik, R. (2017). Coral reefs. Widyariset, 3(1), 81. </w:t>
      </w:r>
      <w:hyperlink r:id="rId19" w:history="1">
        <w:r w:rsidRPr="007578DA">
          <w:rPr>
            <w:rStyle w:val="Hyperlink"/>
            <w:rFonts w:ascii="Times New Roman" w:eastAsia="Times New Roman" w:hAnsi="Times New Roman" w:cs="Times New Roman"/>
            <w:sz w:val="24"/>
            <w:szCs w:val="24"/>
          </w:rPr>
          <w:t>https://doi.org/10.14203/widyariset.3.1.2017.81-94</w:t>
        </w:r>
      </w:hyperlink>
      <w:r w:rsidRPr="007578DA">
        <w:rPr>
          <w:rFonts w:ascii="Times New Roman" w:eastAsia="Times New Roman" w:hAnsi="Times New Roman" w:cs="Times New Roman"/>
          <w:sz w:val="24"/>
          <w:szCs w:val="24"/>
        </w:rPr>
        <w:t xml:space="preserve"> </w:t>
      </w:r>
    </w:p>
    <w:p w14:paraId="05638B07"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Khodadadi, M., Alewell, C., Mirzaei, M., Ehssan-Malahat, E., Asadzadeh, F., Strauß, P., … &amp; Meusburger, K. (2021). Deforestation effects on soil erosion rates and soil physicochemical properties in iran: a case study of using fallout radionuclides in a chernobyl contaminated area.. </w:t>
      </w:r>
      <w:hyperlink r:id="rId20" w:history="1">
        <w:r w:rsidRPr="007578DA">
          <w:rPr>
            <w:rStyle w:val="Hyperlink"/>
            <w:rFonts w:ascii="Times New Roman" w:eastAsia="Times New Roman" w:hAnsi="Times New Roman" w:cs="Times New Roman"/>
            <w:sz w:val="24"/>
            <w:szCs w:val="24"/>
          </w:rPr>
          <w:t>https://doi.org/10.5194/soil-2021-2</w:t>
        </w:r>
      </w:hyperlink>
    </w:p>
    <w:p w14:paraId="56D94F80"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Lejeune, Q., Davin, É., Guillod, B., &amp; Seneviratne, S. (2014). Influence of amazonian deforestation on the future evolution of regional surface fluxes, circulation, surface temperature and precipitation. Climate Dynamics, 44(9-10), 2769-2786. </w:t>
      </w:r>
      <w:hyperlink r:id="rId21" w:history="1">
        <w:r w:rsidRPr="007578DA">
          <w:rPr>
            <w:rStyle w:val="Hyperlink"/>
            <w:rFonts w:ascii="Times New Roman" w:eastAsia="Times New Roman" w:hAnsi="Times New Roman" w:cs="Times New Roman"/>
            <w:sz w:val="24"/>
            <w:szCs w:val="24"/>
          </w:rPr>
          <w:t>https://doi.org/10.1007/s00382-014-2203-8</w:t>
        </w:r>
      </w:hyperlink>
    </w:p>
    <w:p w14:paraId="69CBD809"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Lense, G., Avanzi, J., Parreiras, T., &amp; Mincato, R. (2020). Effects of deforestation on water erosion rates in the amazon region. Revista Brasileira De Ciências Agrárias - Brazilian Journal of Agricultural Sciences, 15(4), 1-7. </w:t>
      </w:r>
      <w:hyperlink r:id="rId22" w:history="1">
        <w:r w:rsidRPr="007578DA">
          <w:rPr>
            <w:rStyle w:val="Hyperlink"/>
            <w:rFonts w:ascii="Times New Roman" w:eastAsia="Times New Roman" w:hAnsi="Times New Roman" w:cs="Times New Roman"/>
            <w:sz w:val="24"/>
            <w:szCs w:val="24"/>
          </w:rPr>
          <w:t>https://doi.org/10.5039/agraria.v15i4a8500</w:t>
        </w:r>
      </w:hyperlink>
      <w:r w:rsidRPr="007578DA">
        <w:rPr>
          <w:rFonts w:ascii="Times New Roman" w:eastAsia="Times New Roman" w:hAnsi="Times New Roman" w:cs="Times New Roman"/>
          <w:sz w:val="24"/>
          <w:szCs w:val="24"/>
        </w:rPr>
        <w:t xml:space="preserve"> </w:t>
      </w:r>
    </w:p>
    <w:p w14:paraId="4C2BB8BF"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Mahmud, G., Darsono, S., &amp; P, T. (2020). Analisis sedimentasi dan prediksi distribusi sedimen di waduk tilong kabupaten kupang. Rang Teknik Journal, 3(2), 227-233. </w:t>
      </w:r>
      <w:hyperlink r:id="rId23" w:history="1">
        <w:r w:rsidRPr="007578DA">
          <w:rPr>
            <w:rStyle w:val="Hyperlink"/>
            <w:rFonts w:ascii="Times New Roman" w:eastAsia="Times New Roman" w:hAnsi="Times New Roman" w:cs="Times New Roman"/>
            <w:sz w:val="24"/>
            <w:szCs w:val="24"/>
          </w:rPr>
          <w:t>https://doi.org/10.31869/rtj.v3i2.1788</w:t>
        </w:r>
      </w:hyperlink>
      <w:r w:rsidRPr="007578DA">
        <w:rPr>
          <w:rFonts w:ascii="Times New Roman" w:eastAsia="Times New Roman" w:hAnsi="Times New Roman" w:cs="Times New Roman"/>
          <w:sz w:val="24"/>
          <w:szCs w:val="24"/>
        </w:rPr>
        <w:t xml:space="preserve"> </w:t>
      </w:r>
    </w:p>
    <w:p w14:paraId="445B4B4E"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Malík, A., Santi, N., Misra, M., &amp; Hamka, H. (2023). Spatial-temporal analysis of forest deforestation in lore-lindu national park. Agroland the Agricultural Sciences Journal (E-Journal), 10(1), 58-69. </w:t>
      </w:r>
      <w:hyperlink r:id="rId24" w:history="1">
        <w:r w:rsidRPr="007578DA">
          <w:rPr>
            <w:rStyle w:val="Hyperlink"/>
            <w:rFonts w:ascii="Times New Roman" w:eastAsia="Times New Roman" w:hAnsi="Times New Roman" w:cs="Times New Roman"/>
            <w:sz w:val="24"/>
            <w:szCs w:val="24"/>
          </w:rPr>
          <w:t>https://doi.org/10.22487/agroland.v10i1.1750</w:t>
        </w:r>
      </w:hyperlink>
      <w:r w:rsidRPr="007578DA">
        <w:rPr>
          <w:rFonts w:ascii="Times New Roman" w:eastAsia="Times New Roman" w:hAnsi="Times New Roman" w:cs="Times New Roman"/>
          <w:sz w:val="24"/>
          <w:szCs w:val="24"/>
        </w:rPr>
        <w:t xml:space="preserve"> </w:t>
      </w:r>
    </w:p>
    <w:p w14:paraId="7D64D9F5"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Mashudi, M., Susanto, M., &amp; Baskorowati, L. (2016). Potensi hutan tanaman mahoni (swietenia macrophylla king) dalam pengendalian limpasan dan erosi (potential of swietenia macrophylla king forest plantation for run off and erosion control). Jurnal Manusia Dan Lingkungan, 23(2), 259. </w:t>
      </w:r>
      <w:hyperlink r:id="rId25" w:history="1">
        <w:r w:rsidRPr="007578DA">
          <w:rPr>
            <w:rStyle w:val="Hyperlink"/>
            <w:rFonts w:ascii="Times New Roman" w:eastAsia="Times New Roman" w:hAnsi="Times New Roman" w:cs="Times New Roman"/>
            <w:sz w:val="24"/>
            <w:szCs w:val="24"/>
          </w:rPr>
          <w:t>https://doi.org/10.22146/jml.18798</w:t>
        </w:r>
      </w:hyperlink>
      <w:r w:rsidRPr="007578DA">
        <w:rPr>
          <w:rFonts w:ascii="Times New Roman" w:eastAsia="Times New Roman" w:hAnsi="Times New Roman" w:cs="Times New Roman"/>
          <w:sz w:val="24"/>
          <w:szCs w:val="24"/>
        </w:rPr>
        <w:t xml:space="preserve"> </w:t>
      </w:r>
    </w:p>
    <w:p w14:paraId="210A780D"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Meiteza, S., Soeryamassoeka, S., &amp; Umar, U. (2024). Analisis indeks bahaya erosi (ibe) sub das pinoh. Jurnal Teknologi Lingkungan Lahan Basah, 12(4), 1060. </w:t>
      </w:r>
      <w:hyperlink r:id="rId26" w:history="1">
        <w:r w:rsidRPr="007578DA">
          <w:rPr>
            <w:rStyle w:val="Hyperlink"/>
            <w:rFonts w:ascii="Times New Roman" w:eastAsia="Times New Roman" w:hAnsi="Times New Roman" w:cs="Times New Roman"/>
            <w:sz w:val="24"/>
            <w:szCs w:val="24"/>
          </w:rPr>
          <w:t>https://doi.org/10.26418/jtllb.v12i4.81941</w:t>
        </w:r>
      </w:hyperlink>
      <w:r w:rsidRPr="007578DA">
        <w:rPr>
          <w:rFonts w:ascii="Times New Roman" w:eastAsia="Times New Roman" w:hAnsi="Times New Roman" w:cs="Times New Roman"/>
          <w:sz w:val="24"/>
          <w:szCs w:val="24"/>
        </w:rPr>
        <w:t xml:space="preserve"> </w:t>
      </w:r>
    </w:p>
    <w:p w14:paraId="29AC61DE"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Morin, C., Muhammad, F., &amp; Maryono, M. (2024). Strategi pengendalian pencemaran perairan danau sentani di distrik sentani timur, kabupaten jayapura. Jurnal Teknologi Lingkungan, 25(2), 257-263. </w:t>
      </w:r>
      <w:hyperlink r:id="rId27" w:history="1">
        <w:r w:rsidRPr="007578DA">
          <w:rPr>
            <w:rStyle w:val="Hyperlink"/>
            <w:rFonts w:ascii="Times New Roman" w:eastAsia="Times New Roman" w:hAnsi="Times New Roman" w:cs="Times New Roman"/>
            <w:sz w:val="24"/>
            <w:szCs w:val="24"/>
          </w:rPr>
          <w:t>https://doi.org/10.55981/jtl.2024.1675</w:t>
        </w:r>
      </w:hyperlink>
      <w:r w:rsidRPr="007578DA">
        <w:rPr>
          <w:rFonts w:ascii="Times New Roman" w:eastAsia="Times New Roman" w:hAnsi="Times New Roman" w:cs="Times New Roman"/>
          <w:sz w:val="24"/>
          <w:szCs w:val="24"/>
        </w:rPr>
        <w:t xml:space="preserve"> </w:t>
      </w:r>
    </w:p>
    <w:p w14:paraId="55333EA4"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Nura’ban, M. (2018). Pengendalian erosi tanah sebagai upaya melestarikan kemampuan fungsi lingkungan. Geomedia Majalah Ilmiah Dan Informasi Kegeografian, 4(2). </w:t>
      </w:r>
      <w:hyperlink r:id="rId28" w:history="1">
        <w:r w:rsidRPr="007578DA">
          <w:rPr>
            <w:rStyle w:val="Hyperlink"/>
            <w:rFonts w:ascii="Times New Roman" w:eastAsia="Times New Roman" w:hAnsi="Times New Roman" w:cs="Times New Roman"/>
            <w:sz w:val="24"/>
            <w:szCs w:val="24"/>
          </w:rPr>
          <w:t>https://doi.org/10.21831/gm.v4i2.19009</w:t>
        </w:r>
      </w:hyperlink>
      <w:r w:rsidRPr="007578DA">
        <w:rPr>
          <w:rFonts w:ascii="Times New Roman" w:eastAsia="Times New Roman" w:hAnsi="Times New Roman" w:cs="Times New Roman"/>
          <w:sz w:val="24"/>
          <w:szCs w:val="24"/>
        </w:rPr>
        <w:t xml:space="preserve"> </w:t>
      </w:r>
    </w:p>
    <w:p w14:paraId="29F6EDE0"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Pane, E., Arfiati, D., &amp; Apriliyanti, F. (2023). Review: respon fisiologis ikan terhadap lingkungan hidupnya. jaqu, 6(2), 71-83. </w:t>
      </w:r>
      <w:hyperlink r:id="rId29" w:history="1">
        <w:r w:rsidRPr="007578DA">
          <w:rPr>
            <w:rStyle w:val="Hyperlink"/>
            <w:rFonts w:ascii="Times New Roman" w:eastAsia="Times New Roman" w:hAnsi="Times New Roman" w:cs="Times New Roman"/>
            <w:sz w:val="24"/>
            <w:szCs w:val="24"/>
          </w:rPr>
          <w:t>https://doi.org/10.35508/aquatik.v6i2.12921</w:t>
        </w:r>
      </w:hyperlink>
      <w:r w:rsidRPr="007578DA">
        <w:rPr>
          <w:rFonts w:ascii="Times New Roman" w:eastAsia="Times New Roman" w:hAnsi="Times New Roman" w:cs="Times New Roman"/>
          <w:sz w:val="24"/>
          <w:szCs w:val="24"/>
        </w:rPr>
        <w:t xml:space="preserve"> </w:t>
      </w:r>
    </w:p>
    <w:p w14:paraId="01106B1E"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Paputungan, M., Koropitan, A., Prartono, T., &amp; Lubis, A. (2017). Sediment accumulation profile in mangrove restoration area of lembar bay-lombok island. Jurnal Ilmu Dan Teknologi Kelautan Tropis, 9(1), 301. </w:t>
      </w:r>
      <w:hyperlink r:id="rId30" w:history="1">
        <w:r w:rsidRPr="007578DA">
          <w:rPr>
            <w:rStyle w:val="Hyperlink"/>
            <w:rFonts w:ascii="Times New Roman" w:eastAsia="Times New Roman" w:hAnsi="Times New Roman" w:cs="Times New Roman"/>
            <w:sz w:val="24"/>
            <w:szCs w:val="24"/>
          </w:rPr>
          <w:t>https://doi.org/10.28930/jitkt.v9i1.17943</w:t>
        </w:r>
      </w:hyperlink>
      <w:r w:rsidRPr="007578DA">
        <w:rPr>
          <w:rFonts w:ascii="Times New Roman" w:eastAsia="Times New Roman" w:hAnsi="Times New Roman" w:cs="Times New Roman"/>
          <w:sz w:val="24"/>
          <w:szCs w:val="24"/>
        </w:rPr>
        <w:t xml:space="preserve"> </w:t>
      </w:r>
    </w:p>
    <w:p w14:paraId="6DEA0EF9"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Parhizkar, M., Lucas‐Borja, M., &amp; Zema, D. (2024). Rill erosion due to wildfire or deforestation in forestlands of northern iran. Forests, 15(11), 1926. </w:t>
      </w:r>
      <w:hyperlink r:id="rId31" w:history="1">
        <w:r w:rsidRPr="007578DA">
          <w:rPr>
            <w:rStyle w:val="Hyperlink"/>
            <w:rFonts w:ascii="Times New Roman" w:eastAsia="Times New Roman" w:hAnsi="Times New Roman" w:cs="Times New Roman"/>
            <w:sz w:val="24"/>
            <w:szCs w:val="24"/>
          </w:rPr>
          <w:t>https://doi.org/10.3390/f15111926</w:t>
        </w:r>
      </w:hyperlink>
      <w:r w:rsidRPr="007578DA">
        <w:rPr>
          <w:rFonts w:ascii="Times New Roman" w:eastAsia="Times New Roman" w:hAnsi="Times New Roman" w:cs="Times New Roman"/>
          <w:sz w:val="24"/>
          <w:szCs w:val="24"/>
        </w:rPr>
        <w:t xml:space="preserve"> </w:t>
      </w:r>
    </w:p>
    <w:p w14:paraId="474D65B0"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Pasaribu, P. (2022). Relationship of slope, soil type,and land use on erosion hazards. Inovasi, 19(2), 147-158. </w:t>
      </w:r>
      <w:hyperlink r:id="rId32" w:history="1">
        <w:r w:rsidRPr="007578DA">
          <w:rPr>
            <w:rStyle w:val="Hyperlink"/>
            <w:rFonts w:ascii="Times New Roman" w:eastAsia="Times New Roman" w:hAnsi="Times New Roman" w:cs="Times New Roman"/>
            <w:sz w:val="24"/>
            <w:szCs w:val="24"/>
          </w:rPr>
          <w:t>https://doi.org/10.33626/inovasi.v19i2.552</w:t>
        </w:r>
      </w:hyperlink>
      <w:r w:rsidRPr="007578DA">
        <w:rPr>
          <w:rFonts w:ascii="Times New Roman" w:eastAsia="Times New Roman" w:hAnsi="Times New Roman" w:cs="Times New Roman"/>
          <w:sz w:val="24"/>
          <w:szCs w:val="24"/>
        </w:rPr>
        <w:t xml:space="preserve"> </w:t>
      </w:r>
    </w:p>
    <w:p w14:paraId="7F42E048"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Posthumus, H., Deeks, L., Rickson, R., &amp; Quinton, J. (2013). Costs and benefits of erosion control measures in the uk. Soil Use and Management, 31(S1), 16-33. </w:t>
      </w:r>
      <w:hyperlink r:id="rId33" w:history="1">
        <w:r w:rsidRPr="007578DA">
          <w:rPr>
            <w:rStyle w:val="Hyperlink"/>
            <w:rFonts w:ascii="Times New Roman" w:eastAsia="Times New Roman" w:hAnsi="Times New Roman" w:cs="Times New Roman"/>
            <w:sz w:val="24"/>
            <w:szCs w:val="24"/>
          </w:rPr>
          <w:t>https://doi.org/10.1111/sum.12057</w:t>
        </w:r>
      </w:hyperlink>
      <w:r w:rsidRPr="007578DA">
        <w:rPr>
          <w:rFonts w:ascii="Times New Roman" w:eastAsia="Times New Roman" w:hAnsi="Times New Roman" w:cs="Times New Roman"/>
          <w:sz w:val="24"/>
          <w:szCs w:val="24"/>
        </w:rPr>
        <w:t xml:space="preserve"> </w:t>
      </w:r>
    </w:p>
    <w:p w14:paraId="43A33812"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Pratama, Y., Soeryamassoeka, S., &amp; Nurhayati, N. (2024). Analisis erosi sub das serimbu dengan metode usle (universal soil loss equation). Jurnal Teknologi Lingkungan Lahan Basah, 12(4), 844. </w:t>
      </w:r>
      <w:hyperlink r:id="rId34" w:history="1">
        <w:r w:rsidRPr="007578DA">
          <w:rPr>
            <w:rStyle w:val="Hyperlink"/>
            <w:rFonts w:ascii="Times New Roman" w:eastAsia="Times New Roman" w:hAnsi="Times New Roman" w:cs="Times New Roman"/>
            <w:sz w:val="24"/>
            <w:szCs w:val="24"/>
          </w:rPr>
          <w:t>https://doi.org/10.26418/jtllb.v12i4.83497</w:t>
        </w:r>
      </w:hyperlink>
      <w:r w:rsidRPr="007578DA">
        <w:rPr>
          <w:rFonts w:ascii="Times New Roman" w:eastAsia="Times New Roman" w:hAnsi="Times New Roman" w:cs="Times New Roman"/>
          <w:sz w:val="24"/>
          <w:szCs w:val="24"/>
        </w:rPr>
        <w:t xml:space="preserve"> </w:t>
      </w:r>
    </w:p>
    <w:p w14:paraId="67AAE593"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Prihatno, H. and Setiyadi, J. (2021). Analisis laju erosi das citarum dari hulu hingga kawasan muara menggunakan sistem dinamik. Jurnal Kelautan Nasional, 16(2), 111. </w:t>
      </w:r>
      <w:hyperlink r:id="rId35" w:history="1">
        <w:r w:rsidRPr="007578DA">
          <w:rPr>
            <w:rStyle w:val="Hyperlink"/>
            <w:rFonts w:ascii="Times New Roman" w:eastAsia="Times New Roman" w:hAnsi="Times New Roman" w:cs="Times New Roman"/>
            <w:sz w:val="24"/>
            <w:szCs w:val="24"/>
          </w:rPr>
          <w:t>https://doi.org/10.15578/jkn.v16i2.9974</w:t>
        </w:r>
      </w:hyperlink>
    </w:p>
    <w:p w14:paraId="22362CD8"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Quiñonero-Rubio, J., Nadeu, E., Boix-Fayós, C., &amp; Vente, J. (2014). Evaluation of the effectiveness of forest restoration and check‐dams to reduce catchment sediment yield. Land Degradation and Development, 27(4), 1018-1031. </w:t>
      </w:r>
      <w:hyperlink r:id="rId36" w:history="1">
        <w:r w:rsidRPr="007578DA">
          <w:rPr>
            <w:rStyle w:val="Hyperlink"/>
            <w:rFonts w:ascii="Times New Roman" w:eastAsia="Times New Roman" w:hAnsi="Times New Roman" w:cs="Times New Roman"/>
            <w:sz w:val="24"/>
            <w:szCs w:val="24"/>
          </w:rPr>
          <w:t>https://doi.org/10.1002/ldr.2331</w:t>
        </w:r>
      </w:hyperlink>
      <w:r w:rsidRPr="007578DA">
        <w:rPr>
          <w:rFonts w:ascii="Times New Roman" w:eastAsia="Times New Roman" w:hAnsi="Times New Roman" w:cs="Times New Roman"/>
          <w:sz w:val="24"/>
          <w:szCs w:val="24"/>
        </w:rPr>
        <w:t xml:space="preserve"> </w:t>
      </w:r>
    </w:p>
    <w:p w14:paraId="1363184A"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Rendra, M., Sandy, R., &amp; Huda, M. (2023). Pendekatan spasial tingkat bahaya erosi das bogowonto kabupaten magelang. j.reg.plan., 1(1), 17-25. </w:t>
      </w:r>
      <w:hyperlink r:id="rId37" w:history="1">
        <w:r w:rsidRPr="007578DA">
          <w:rPr>
            <w:rStyle w:val="Hyperlink"/>
            <w:rFonts w:ascii="Times New Roman" w:eastAsia="Times New Roman" w:hAnsi="Times New Roman" w:cs="Times New Roman"/>
            <w:sz w:val="24"/>
            <w:szCs w:val="24"/>
          </w:rPr>
          <w:t>https://doi.org/10.33019/zoning.v1i1.15</w:t>
        </w:r>
      </w:hyperlink>
      <w:r w:rsidRPr="007578DA">
        <w:rPr>
          <w:rFonts w:ascii="Times New Roman" w:eastAsia="Times New Roman" w:hAnsi="Times New Roman" w:cs="Times New Roman"/>
          <w:sz w:val="24"/>
          <w:szCs w:val="24"/>
        </w:rPr>
        <w:t xml:space="preserve"> </w:t>
      </w:r>
    </w:p>
    <w:p w14:paraId="5BA77CBD"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Sadewo, W., Subagiada, K., &amp; Djayus, D. (2023). Analisis klasifikasi laju erosi menggunakan metode universal soil loss equation (usle) dengan sig di kota samarinda. Geosains Kutai Basin, 6(1), 53. </w:t>
      </w:r>
      <w:hyperlink r:id="rId38" w:history="1">
        <w:r w:rsidRPr="007578DA">
          <w:rPr>
            <w:rStyle w:val="Hyperlink"/>
            <w:rFonts w:ascii="Times New Roman" w:eastAsia="Times New Roman" w:hAnsi="Times New Roman" w:cs="Times New Roman"/>
            <w:sz w:val="24"/>
            <w:szCs w:val="24"/>
          </w:rPr>
          <w:t>https://doi.org/10.30872/geofisunmul.v6i1.1011</w:t>
        </w:r>
      </w:hyperlink>
      <w:r w:rsidRPr="007578DA">
        <w:rPr>
          <w:rFonts w:ascii="Times New Roman" w:eastAsia="Times New Roman" w:hAnsi="Times New Roman" w:cs="Times New Roman"/>
          <w:sz w:val="24"/>
          <w:szCs w:val="24"/>
        </w:rPr>
        <w:t xml:space="preserve"> </w:t>
      </w:r>
    </w:p>
    <w:p w14:paraId="43693ECB"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Satriagasa, M. and Suryatmojo, H. (2020). Efektivitas tutupan rumput gajah (pennisetum purpureum) dalam mitigasi erosi tanah oleh air hujan. Jurnal Agritech, 40(2), 141. </w:t>
      </w:r>
      <w:hyperlink r:id="rId39" w:history="1">
        <w:r w:rsidRPr="007578DA">
          <w:rPr>
            <w:rStyle w:val="Hyperlink"/>
            <w:rFonts w:ascii="Times New Roman" w:eastAsia="Times New Roman" w:hAnsi="Times New Roman" w:cs="Times New Roman"/>
            <w:sz w:val="24"/>
            <w:szCs w:val="24"/>
          </w:rPr>
          <w:t>https://doi.org/10.22146/agritech.50290</w:t>
        </w:r>
      </w:hyperlink>
      <w:r w:rsidRPr="007578DA">
        <w:rPr>
          <w:rFonts w:ascii="Times New Roman" w:eastAsia="Times New Roman" w:hAnsi="Times New Roman" w:cs="Times New Roman"/>
          <w:sz w:val="24"/>
          <w:szCs w:val="24"/>
        </w:rPr>
        <w:t xml:space="preserve"> </w:t>
      </w:r>
    </w:p>
    <w:p w14:paraId="379ACD4F"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Staal, A., Flores, B., Aguiar, A., Bosmans, J., Fetzer, I., &amp; Tuinenburg, O. (2020). Feedback between drought and deforestation in the amazon. Environmental Research Letters, 15(4), 044024. </w:t>
      </w:r>
      <w:hyperlink r:id="rId40" w:history="1">
        <w:r w:rsidRPr="007578DA">
          <w:rPr>
            <w:rStyle w:val="Hyperlink"/>
            <w:rFonts w:ascii="Times New Roman" w:eastAsia="Times New Roman" w:hAnsi="Times New Roman" w:cs="Times New Roman"/>
            <w:sz w:val="24"/>
            <w:szCs w:val="24"/>
          </w:rPr>
          <w:t>https://doi.org/10.1088/1748-9326/ab738e</w:t>
        </w:r>
      </w:hyperlink>
    </w:p>
    <w:p w14:paraId="48C32830"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Suryanti, I. and Wijayanti, P. (2024). Peran serta masyarakat pemeliharaan bendungan terhadap sedimentasi di bendungan benel dan palasari kabupaten jembrana. International Journal of Community Service Learning, 7(4), 407-414. </w:t>
      </w:r>
      <w:hyperlink r:id="rId41" w:history="1">
        <w:r w:rsidRPr="007578DA">
          <w:rPr>
            <w:rStyle w:val="Hyperlink"/>
            <w:rFonts w:ascii="Times New Roman" w:eastAsia="Times New Roman" w:hAnsi="Times New Roman" w:cs="Times New Roman"/>
            <w:sz w:val="24"/>
            <w:szCs w:val="24"/>
          </w:rPr>
          <w:t>https://doi.org/10.23887/ijcsl.v7i4.64573</w:t>
        </w:r>
      </w:hyperlink>
      <w:r w:rsidRPr="007578DA">
        <w:rPr>
          <w:rFonts w:ascii="Times New Roman" w:eastAsia="Times New Roman" w:hAnsi="Times New Roman" w:cs="Times New Roman"/>
          <w:sz w:val="24"/>
          <w:szCs w:val="24"/>
        </w:rPr>
        <w:t xml:space="preserve"> </w:t>
      </w:r>
    </w:p>
    <w:p w14:paraId="01E9A723"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Syamsih, D. (2024). Impacts of deforestation on soil quality and water resources in tropical forest areas of sumatra. JH, 1(1), 16-22. </w:t>
      </w:r>
      <w:hyperlink r:id="rId42" w:history="1">
        <w:r w:rsidRPr="007578DA">
          <w:rPr>
            <w:rStyle w:val="Hyperlink"/>
            <w:rFonts w:ascii="Times New Roman" w:eastAsia="Times New Roman" w:hAnsi="Times New Roman" w:cs="Times New Roman"/>
            <w:sz w:val="24"/>
            <w:szCs w:val="24"/>
          </w:rPr>
          <w:t>https://doi.org/10.62872/kvmcwq82</w:t>
        </w:r>
      </w:hyperlink>
      <w:r w:rsidRPr="007578DA">
        <w:rPr>
          <w:rFonts w:ascii="Times New Roman" w:eastAsia="Times New Roman" w:hAnsi="Times New Roman" w:cs="Times New Roman"/>
          <w:sz w:val="24"/>
          <w:szCs w:val="24"/>
        </w:rPr>
        <w:t xml:space="preserve"> </w:t>
      </w:r>
    </w:p>
    <w:p w14:paraId="7BBD9A31"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Talakua, S. (2020). Pengaruh faktor penggunaan lahan terhadap degradasi lahan akibat erosi pada hutan primer dan kebun campuran di kecamatan kairatu kabupaten seram bagian barat propinsi maluku. Agrologia, 9(2). </w:t>
      </w:r>
      <w:hyperlink r:id="rId43" w:history="1">
        <w:r w:rsidRPr="007578DA">
          <w:rPr>
            <w:rStyle w:val="Hyperlink"/>
            <w:rFonts w:ascii="Times New Roman" w:eastAsia="Times New Roman" w:hAnsi="Times New Roman" w:cs="Times New Roman"/>
            <w:sz w:val="24"/>
            <w:szCs w:val="24"/>
          </w:rPr>
          <w:t>https://doi.org/10.30598/ajibt.v9i2.1164</w:t>
        </w:r>
      </w:hyperlink>
      <w:r w:rsidRPr="007578DA">
        <w:rPr>
          <w:rFonts w:ascii="Times New Roman" w:eastAsia="Times New Roman" w:hAnsi="Times New Roman" w:cs="Times New Roman"/>
          <w:sz w:val="24"/>
          <w:szCs w:val="24"/>
        </w:rPr>
        <w:t xml:space="preserve"> </w:t>
      </w:r>
    </w:p>
    <w:p w14:paraId="33D137A6"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Warsidah, W., Risko, R., Saputra, D., Muliadi, M., Zibar, Z., &amp; Susiati, H. (2021). Sebaran sedimen berdasarkan analisis parameter ukuran butir di perairan muara sungai sambas kalimantan barat. Jurnal Geologi Kelautan, 19(2). </w:t>
      </w:r>
      <w:hyperlink r:id="rId44" w:history="1">
        <w:r w:rsidRPr="007578DA">
          <w:rPr>
            <w:rStyle w:val="Hyperlink"/>
            <w:rFonts w:ascii="Times New Roman" w:eastAsia="Times New Roman" w:hAnsi="Times New Roman" w:cs="Times New Roman"/>
            <w:sz w:val="24"/>
            <w:szCs w:val="24"/>
          </w:rPr>
          <w:t>https://doi.org/10.32693/jgk.19.2.2021.723</w:t>
        </w:r>
      </w:hyperlink>
      <w:r w:rsidRPr="007578DA">
        <w:rPr>
          <w:rFonts w:ascii="Times New Roman" w:eastAsia="Times New Roman" w:hAnsi="Times New Roman" w:cs="Times New Roman"/>
          <w:sz w:val="24"/>
          <w:szCs w:val="24"/>
        </w:rPr>
        <w:t xml:space="preserve"> </w:t>
      </w:r>
    </w:p>
    <w:p w14:paraId="7C50B0CB"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Yusman, Y. (2020). Pengaruh arus laut terhadap sedimentasi di pantai barane kabupaten majene. Zona Laut Jurnal Inovasi Sains Dan Teknologi Kelautan, 21-25. </w:t>
      </w:r>
      <w:hyperlink r:id="rId45" w:history="1">
        <w:r w:rsidRPr="007578DA">
          <w:rPr>
            <w:rStyle w:val="Hyperlink"/>
            <w:rFonts w:ascii="Times New Roman" w:eastAsia="Times New Roman" w:hAnsi="Times New Roman" w:cs="Times New Roman"/>
            <w:sz w:val="24"/>
            <w:szCs w:val="24"/>
          </w:rPr>
          <w:t>https://doi.org/10.62012/zl.v1i1.9654</w:t>
        </w:r>
      </w:hyperlink>
    </w:p>
    <w:p w14:paraId="3E9B659D" w14:textId="77777777" w:rsidR="003C3472" w:rsidRPr="007578DA" w:rsidRDefault="003C3472" w:rsidP="003C3472">
      <w:pPr>
        <w:widowControl w:val="0"/>
        <w:spacing w:after="240" w:line="240" w:lineRule="auto"/>
        <w:ind w:left="851" w:hanging="851"/>
        <w:jc w:val="both"/>
        <w:rPr>
          <w:rFonts w:ascii="Times New Roman" w:eastAsia="Times New Roman" w:hAnsi="Times New Roman" w:cs="Times New Roman"/>
          <w:sz w:val="24"/>
          <w:szCs w:val="24"/>
        </w:rPr>
      </w:pPr>
      <w:r w:rsidRPr="007578DA">
        <w:rPr>
          <w:rFonts w:ascii="Times New Roman" w:eastAsia="Times New Roman" w:hAnsi="Times New Roman" w:cs="Times New Roman"/>
          <w:sz w:val="24"/>
          <w:szCs w:val="24"/>
        </w:rPr>
        <w:t xml:space="preserve">Zahira, N., Fidari, J., &amp; Haribowo, R. (2023). Studi limpasan permukaan akibat hujan dengan angin menggunakan rainfall simulator untuk penilaian erosi. Jurnal Teknologi Dan Rekayasa Sumber Daya Air, 4(1), 151-162. </w:t>
      </w:r>
      <w:hyperlink r:id="rId46" w:history="1">
        <w:r w:rsidRPr="007578DA">
          <w:rPr>
            <w:rStyle w:val="Hyperlink"/>
            <w:rFonts w:ascii="Times New Roman" w:eastAsia="Times New Roman" w:hAnsi="Times New Roman" w:cs="Times New Roman"/>
            <w:sz w:val="24"/>
            <w:szCs w:val="24"/>
          </w:rPr>
          <w:t>https://doi.org/10.21776/ub.jtresda.2024.004.01.013</w:t>
        </w:r>
      </w:hyperlink>
    </w:p>
    <w:sectPr w:rsidR="003C3472" w:rsidRPr="007578DA" w:rsidSect="002C14AA">
      <w:headerReference w:type="even" r:id="rId47"/>
      <w:headerReference w:type="default" r:id="rId48"/>
      <w:footerReference w:type="even" r:id="rId49"/>
      <w:footerReference w:type="default" r:id="rId50"/>
      <w:headerReference w:type="first" r:id="rId51"/>
      <w:footerReference w:type="first" r:id="rId52"/>
      <w:pgSz w:w="11906" w:h="16838" w:code="9"/>
      <w:pgMar w:top="1440" w:right="1440" w:bottom="1440" w:left="1440" w:header="0" w:footer="0" w:gutter="0"/>
      <w:pgNumType w:start="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6528" w14:textId="77777777" w:rsidR="00123793" w:rsidRDefault="00123793">
      <w:pPr>
        <w:spacing w:after="0" w:line="240" w:lineRule="auto"/>
      </w:pPr>
      <w:r>
        <w:separator/>
      </w:r>
    </w:p>
  </w:endnote>
  <w:endnote w:type="continuationSeparator" w:id="0">
    <w:p w14:paraId="03372349" w14:textId="77777777" w:rsidR="00123793" w:rsidRDefault="0012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C53A" w14:textId="77777777" w:rsidR="002C14AA" w:rsidRDefault="002C1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ED9F" w14:textId="77777777" w:rsidR="002C14AA" w:rsidRPr="003C5E46" w:rsidRDefault="002C14AA" w:rsidP="002C14AA">
    <w:pPr>
      <w:tabs>
        <w:tab w:val="center" w:pos="4513"/>
        <w:tab w:val="right" w:pos="9026"/>
      </w:tabs>
      <w:spacing w:after="0" w:line="240" w:lineRule="auto"/>
      <w:rPr>
        <w:rFonts w:ascii="Cambria" w:eastAsia="Tahoma" w:hAnsi="Cambria" w:cs="Tahoma"/>
        <w:kern w:val="2"/>
        <w:lang w:val="en-ID"/>
      </w:rPr>
    </w:pPr>
    <w:r w:rsidRPr="003C5E46">
      <w:rPr>
        <w:rFonts w:ascii="Cambria" w:hAnsi="Cambria" w:cs="Tahoma"/>
        <w:noProof/>
        <w:color w:val="000000"/>
        <w:lang w:val="en-US"/>
      </w:rPr>
      <mc:AlternateContent>
        <mc:Choice Requires="wps">
          <w:drawing>
            <wp:anchor distT="0" distB="0" distL="114297" distR="114297" simplePos="0" relativeHeight="251662336" behindDoc="0" locked="0" layoutInCell="1" allowOverlap="1" wp14:anchorId="62DA38D9" wp14:editId="68C3BB2A">
              <wp:simplePos x="0" y="0"/>
              <wp:positionH relativeFrom="column">
                <wp:posOffset>275590</wp:posOffset>
              </wp:positionH>
              <wp:positionV relativeFrom="paragraph">
                <wp:posOffset>89535</wp:posOffset>
              </wp:positionV>
              <wp:extent cx="0" cy="360045"/>
              <wp:effectExtent l="0" t="0" r="38100" b="20955"/>
              <wp:wrapNone/>
              <wp:docPr id="16" name="Straight Arrow Connector 200786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F654CB9" id="_x0000_t32" coordsize="21600,21600" o:spt="32" o:oned="t" path="m,l21600,21600e" filled="f">
              <v:path arrowok="t" fillok="f" o:connecttype="none"/>
              <o:lock v:ext="edit" shapetype="t"/>
            </v:shapetype>
            <v:shape id="Straight Arrow Connector 200786910" o:spid="_x0000_s1026" type="#_x0000_t32" style="position:absolute;margin-left:21.7pt;margin-top:7.05pt;width:0;height:28.35p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" strokeweight="1pt">
              <o:lock v:ext="edit" shapetype="f"/>
            </v:shape>
          </w:pict>
        </mc:Fallback>
      </mc:AlternateContent>
    </w:r>
  </w:p>
  <w:p w14:paraId="0819E2C7" w14:textId="77777777" w:rsidR="002C14AA" w:rsidRPr="003C5E46" w:rsidRDefault="002C14AA" w:rsidP="002C14AA">
    <w:pPr>
      <w:tabs>
        <w:tab w:val="center" w:pos="4513"/>
        <w:tab w:val="right" w:pos="9026"/>
      </w:tabs>
      <w:spacing w:after="0" w:line="240" w:lineRule="auto"/>
      <w:rPr>
        <w:rFonts w:ascii="Cambria" w:eastAsia="Tahoma" w:hAnsi="Cambria" w:cs="Tahoma"/>
        <w:kern w:val="2"/>
        <w:lang w:val="en-ID"/>
      </w:rPr>
    </w:pPr>
    <w:r w:rsidRPr="003C5E46">
      <w:rPr>
        <w:rFonts w:ascii="Cambria" w:eastAsia="Tahoma" w:hAnsi="Cambria" w:cs="Tahoma"/>
        <w:kern w:val="2"/>
        <w:lang w:val="en-ID"/>
      </w:rPr>
      <w:fldChar w:fldCharType="begin"/>
    </w:r>
    <w:r w:rsidRPr="003C5E46">
      <w:rPr>
        <w:rFonts w:ascii="Cambria" w:eastAsia="Tahoma" w:hAnsi="Cambria" w:cs="Tahoma"/>
        <w:kern w:val="2"/>
        <w:lang w:val="en-ID"/>
      </w:rPr>
      <w:instrText>PAGE</w:instrText>
    </w:r>
    <w:r w:rsidRPr="003C5E46">
      <w:rPr>
        <w:rFonts w:ascii="Cambria" w:eastAsia="Tahoma" w:hAnsi="Cambria" w:cs="Tahoma"/>
        <w:kern w:val="2"/>
        <w:lang w:val="en-ID"/>
      </w:rPr>
      <w:fldChar w:fldCharType="separate"/>
    </w:r>
    <w:r>
      <w:rPr>
        <w:rFonts w:ascii="Cambria" w:eastAsia="Tahoma" w:hAnsi="Cambria" w:cs="Tahoma"/>
        <w:kern w:val="2"/>
        <w:lang w:val="en-ID"/>
      </w:rPr>
      <w:t>65</w:t>
    </w:r>
    <w:r w:rsidRPr="003C5E46">
      <w:rPr>
        <w:rFonts w:ascii="Cambria" w:eastAsia="Tahoma" w:hAnsi="Cambria" w:cs="Tahoma"/>
        <w:kern w:val="2"/>
        <w:lang w:val="en-ID"/>
      </w:rPr>
      <w:fldChar w:fldCharType="end"/>
    </w:r>
    <w:r w:rsidRPr="003C5E46">
      <w:rPr>
        <w:rFonts w:ascii="Cambria" w:eastAsia="Tahoma" w:hAnsi="Cambria" w:cs="Tahoma"/>
        <w:kern w:val="2"/>
        <w:lang w:val="en-ID"/>
      </w:rPr>
      <w:t xml:space="preserve">        </w:t>
    </w:r>
    <w:proofErr w:type="spellStart"/>
    <w:r w:rsidRPr="003C5E46">
      <w:rPr>
        <w:rFonts w:ascii="Cambria" w:eastAsia="Tahoma" w:hAnsi="Cambria" w:cs="Tahoma"/>
        <w:b/>
        <w:kern w:val="2"/>
        <w:lang w:val="en-ID"/>
      </w:rPr>
      <w:t>Jurnal</w:t>
    </w:r>
    <w:proofErr w:type="spellEnd"/>
    <w:r w:rsidRPr="003C5E46">
      <w:rPr>
        <w:rFonts w:ascii="Cambria" w:eastAsia="Tahoma" w:hAnsi="Cambria" w:cs="Tahoma"/>
        <w:b/>
        <w:kern w:val="2"/>
        <w:lang w:val="en-ID"/>
      </w:rPr>
      <w:t xml:space="preserve"> Riset </w:t>
    </w:r>
    <w:proofErr w:type="spellStart"/>
    <w:r w:rsidRPr="003C5E46">
      <w:rPr>
        <w:rFonts w:ascii="Cambria" w:eastAsia="Tahoma" w:hAnsi="Cambria" w:cs="Tahoma"/>
        <w:b/>
        <w:kern w:val="2"/>
        <w:lang w:val="en-ID"/>
      </w:rPr>
      <w:t>Rumpun</w:t>
    </w:r>
    <w:proofErr w:type="spellEnd"/>
    <w:r w:rsidRPr="003C5E46">
      <w:rPr>
        <w:rFonts w:ascii="Cambria" w:eastAsia="Tahoma" w:hAnsi="Cambria" w:cs="Tahoma"/>
        <w:b/>
        <w:kern w:val="2"/>
        <w:lang w:val="en-ID"/>
      </w:rPr>
      <w:t xml:space="preserve"> </w:t>
    </w:r>
    <w:proofErr w:type="spellStart"/>
    <w:r w:rsidRPr="003C5E46">
      <w:rPr>
        <w:rFonts w:ascii="Cambria" w:eastAsia="Tahoma" w:hAnsi="Cambria" w:cs="Tahoma"/>
        <w:b/>
        <w:kern w:val="2"/>
        <w:lang w:val="en-ID"/>
      </w:rPr>
      <w:t>Ilmu</w:t>
    </w:r>
    <w:proofErr w:type="spellEnd"/>
    <w:r w:rsidRPr="003C5E46">
      <w:rPr>
        <w:rFonts w:ascii="Cambria" w:eastAsia="Tahoma" w:hAnsi="Cambria" w:cs="Tahoma"/>
        <w:b/>
        <w:kern w:val="2"/>
        <w:lang w:val="en-ID"/>
      </w:rPr>
      <w:t xml:space="preserve"> </w:t>
    </w:r>
    <w:proofErr w:type="spellStart"/>
    <w:r w:rsidRPr="003C5E46">
      <w:rPr>
        <w:rFonts w:ascii="Cambria" w:eastAsia="Tahoma" w:hAnsi="Cambria" w:cs="Tahoma"/>
        <w:b/>
        <w:kern w:val="2"/>
        <w:lang w:val="en-ID"/>
      </w:rPr>
      <w:t>Tanaman</w:t>
    </w:r>
    <w:proofErr w:type="spellEnd"/>
    <w:r w:rsidRPr="003C5E46">
      <w:rPr>
        <w:rFonts w:ascii="Cambria" w:eastAsia="Tahoma" w:hAnsi="Cambria" w:cs="Tahoma"/>
        <w:b/>
        <w:kern w:val="2"/>
        <w:lang w:val="en-ID"/>
      </w:rPr>
      <w:t xml:space="preserve">- </w:t>
    </w:r>
    <w:r w:rsidRPr="003C5E46">
      <w:rPr>
        <w:rFonts w:ascii="Cambria" w:eastAsia="Tahoma" w:hAnsi="Cambria" w:cs="Tahoma"/>
        <w:bCs/>
        <w:kern w:val="2"/>
        <w:lang w:val="en-ID"/>
      </w:rPr>
      <w:t xml:space="preserve">Volume. 4, </w:t>
    </w:r>
    <w:proofErr w:type="spellStart"/>
    <w:r w:rsidRPr="003C5E46">
      <w:rPr>
        <w:rFonts w:ascii="Cambria" w:eastAsia="Tahoma" w:hAnsi="Cambria" w:cs="Tahoma"/>
        <w:bCs/>
        <w:kern w:val="2"/>
        <w:lang w:val="en-ID"/>
      </w:rPr>
      <w:t>Nomor</w:t>
    </w:r>
    <w:proofErr w:type="spellEnd"/>
    <w:r w:rsidRPr="003C5E46">
      <w:rPr>
        <w:rFonts w:ascii="Cambria" w:eastAsia="Tahoma" w:hAnsi="Cambria" w:cs="Tahoma"/>
        <w:bCs/>
        <w:kern w:val="2"/>
        <w:lang w:val="en-ID"/>
      </w:rPr>
      <w:t>. 1 April 2025</w:t>
    </w:r>
  </w:p>
  <w:p w14:paraId="641DA2FD" w14:textId="77777777" w:rsidR="002C14AA" w:rsidRPr="003C5E46" w:rsidRDefault="002C14AA" w:rsidP="002C14AA">
    <w:pPr>
      <w:tabs>
        <w:tab w:val="center" w:pos="4680"/>
        <w:tab w:val="right" w:pos="9360"/>
      </w:tabs>
      <w:spacing w:after="0" w:line="240" w:lineRule="auto"/>
      <w:rPr>
        <w:rFonts w:ascii="Cambria" w:hAnsi="Cambria" w:cs="Tahoma"/>
      </w:rPr>
    </w:pPr>
  </w:p>
  <w:p w14:paraId="6002B4AD" w14:textId="77777777" w:rsidR="002C14AA" w:rsidRPr="003C5E46" w:rsidRDefault="002C14AA" w:rsidP="002C14AA">
    <w:pPr>
      <w:tabs>
        <w:tab w:val="center" w:pos="4680"/>
        <w:tab w:val="right" w:pos="9360"/>
      </w:tabs>
      <w:spacing w:after="0" w:line="240" w:lineRule="auto"/>
      <w:rPr>
        <w:rFonts w:ascii="Cambria" w:hAnsi="Cambria" w:cs="Tahom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EBEA" w14:textId="77777777" w:rsidR="002C14AA" w:rsidRPr="003C5E46" w:rsidRDefault="002C14AA" w:rsidP="002C14AA">
    <w:pPr>
      <w:pBdr>
        <w:top w:val="single" w:sz="4" w:space="1" w:color="000000"/>
      </w:pBdr>
      <w:rPr>
        <w:rFonts w:ascii="Cambria" w:eastAsia="Arial" w:hAnsi="Cambria" w:cstheme="minorHAnsi"/>
        <w:i/>
        <w:kern w:val="2"/>
        <w:sz w:val="20"/>
        <w:szCs w:val="20"/>
        <w:lang w:val="en-ID"/>
      </w:rPr>
    </w:pPr>
    <w:r w:rsidRPr="003C5E46">
      <w:rPr>
        <w:rFonts w:ascii="Cambria" w:eastAsia="Arial" w:hAnsi="Cambria" w:cstheme="minorHAnsi"/>
        <w:i/>
        <w:kern w:val="2"/>
        <w:sz w:val="20"/>
        <w:szCs w:val="20"/>
      </w:rPr>
      <w:t xml:space="preserve">Received: </w:t>
    </w:r>
    <w:r w:rsidRPr="003C5E46">
      <w:rPr>
        <w:rFonts w:ascii="Cambria" w:eastAsia="Arial" w:hAnsi="Cambria" w:cstheme="minorHAnsi"/>
        <w:i/>
        <w:kern w:val="2"/>
        <w:sz w:val="20"/>
        <w:szCs w:val="20"/>
        <w:lang w:val="en-US"/>
      </w:rPr>
      <w:t>Maret 30</w:t>
    </w:r>
    <w:r w:rsidRPr="003C5E46">
      <w:rPr>
        <w:rFonts w:ascii="Cambria" w:eastAsia="Arial" w:hAnsi="Cambria" w:cstheme="minorHAnsi"/>
        <w:i/>
        <w:kern w:val="2"/>
        <w:sz w:val="20"/>
        <w:szCs w:val="20"/>
      </w:rPr>
      <w:t xml:space="preserve">, 2025; Revised: </w:t>
    </w:r>
    <w:r w:rsidRPr="003C5E46">
      <w:rPr>
        <w:rFonts w:ascii="Cambria" w:eastAsia="Arial" w:hAnsi="Cambria" w:cstheme="minorHAnsi"/>
        <w:i/>
        <w:kern w:val="2"/>
        <w:sz w:val="20"/>
        <w:szCs w:val="20"/>
        <w:lang w:val="en-US"/>
      </w:rPr>
      <w:t>April 14</w:t>
    </w:r>
    <w:r w:rsidRPr="003C5E46">
      <w:rPr>
        <w:rFonts w:ascii="Cambria" w:eastAsia="Arial" w:hAnsi="Cambria" w:cstheme="minorHAnsi"/>
        <w:i/>
        <w:kern w:val="2"/>
        <w:sz w:val="20"/>
        <w:szCs w:val="20"/>
      </w:rPr>
      <w:t xml:space="preserve">, 2025; </w:t>
    </w:r>
    <w:r w:rsidRPr="003C5E46">
      <w:rPr>
        <w:rFonts w:ascii="Cambria" w:eastAsia="Arial" w:hAnsi="Cambria" w:cstheme="minorHAnsi"/>
        <w:i/>
        <w:kern w:val="2"/>
        <w:sz w:val="20"/>
        <w:szCs w:val="20"/>
        <w:lang w:val="en-ID"/>
      </w:rPr>
      <w:t xml:space="preserve">Accepted: </w:t>
    </w:r>
    <w:r w:rsidRPr="003C5E46">
      <w:rPr>
        <w:rFonts w:ascii="Cambria" w:eastAsia="Arial" w:hAnsi="Cambria" w:cstheme="minorHAnsi"/>
        <w:i/>
        <w:kern w:val="2"/>
        <w:sz w:val="20"/>
        <w:szCs w:val="20"/>
      </w:rPr>
      <w:t>April</w:t>
    </w:r>
    <w:r w:rsidRPr="003C5E46">
      <w:rPr>
        <w:rFonts w:ascii="Cambria" w:eastAsia="Arial" w:hAnsi="Cambria" w:cstheme="minorHAnsi"/>
        <w:i/>
        <w:kern w:val="2"/>
        <w:sz w:val="20"/>
        <w:szCs w:val="20"/>
        <w:lang w:val="en-ID"/>
      </w:rPr>
      <w:t xml:space="preserve"> </w:t>
    </w:r>
    <w:r w:rsidRPr="003C5E46">
      <w:rPr>
        <w:rFonts w:ascii="Cambria" w:eastAsia="Arial" w:hAnsi="Cambria" w:cstheme="minorHAnsi"/>
        <w:i/>
        <w:kern w:val="2"/>
        <w:sz w:val="20"/>
        <w:szCs w:val="20"/>
        <w:lang w:val="en-US"/>
      </w:rPr>
      <w:t>28</w:t>
    </w:r>
    <w:r w:rsidRPr="003C5E46">
      <w:rPr>
        <w:rFonts w:ascii="Cambria" w:eastAsia="Arial" w:hAnsi="Cambria" w:cstheme="minorHAnsi"/>
        <w:i/>
        <w:kern w:val="2"/>
        <w:sz w:val="20"/>
        <w:szCs w:val="20"/>
      </w:rPr>
      <w:t>, 202</w:t>
    </w:r>
    <w:r w:rsidRPr="003C5E46">
      <w:rPr>
        <w:rFonts w:ascii="Cambria" w:eastAsia="Arial" w:hAnsi="Cambria" w:cstheme="minorHAnsi"/>
        <w:i/>
        <w:kern w:val="2"/>
        <w:sz w:val="20"/>
        <w:szCs w:val="20"/>
        <w:lang w:val="en-ID"/>
      </w:rPr>
      <w:t>5</w:t>
    </w:r>
    <w:r w:rsidRPr="003C5E46">
      <w:rPr>
        <w:rFonts w:ascii="Cambria" w:eastAsia="Arial" w:hAnsi="Cambria" w:cstheme="minorHAnsi"/>
        <w:i/>
        <w:kern w:val="2"/>
        <w:sz w:val="20"/>
        <w:szCs w:val="20"/>
      </w:rPr>
      <w:t xml:space="preserve">; Published: April </w:t>
    </w:r>
    <w:r w:rsidRPr="003C5E46">
      <w:rPr>
        <w:rFonts w:ascii="Cambria" w:eastAsia="Arial" w:hAnsi="Cambria" w:cstheme="minorHAnsi"/>
        <w:i/>
        <w:kern w:val="2"/>
        <w:sz w:val="20"/>
        <w:szCs w:val="20"/>
        <w:lang w:val="en-US"/>
      </w:rPr>
      <w:t>30</w:t>
    </w:r>
    <w:r w:rsidRPr="003C5E46">
      <w:rPr>
        <w:rFonts w:ascii="Cambria" w:eastAsia="Arial" w:hAnsi="Cambria" w:cstheme="minorHAnsi"/>
        <w:i/>
        <w:kern w:val="2"/>
        <w:sz w:val="20"/>
        <w:szCs w:val="20"/>
      </w:rPr>
      <w:t>, 202</w:t>
    </w:r>
    <w:r w:rsidRPr="003C5E46">
      <w:rPr>
        <w:rFonts w:ascii="Cambria" w:eastAsia="Arial" w:hAnsi="Cambria" w:cstheme="minorHAnsi"/>
        <w:i/>
        <w:kern w:val="2"/>
        <w:sz w:val="20"/>
        <w:szCs w:val="20"/>
        <w:lang w:val="en-ID"/>
      </w:rPr>
      <w:t>5</w:t>
    </w:r>
  </w:p>
  <w:p w14:paraId="6955165E" w14:textId="77777777" w:rsidR="002C14AA" w:rsidRPr="003C5E46" w:rsidRDefault="002C14AA" w:rsidP="002C14AA">
    <w:pPr>
      <w:pBdr>
        <w:top w:val="single" w:sz="4" w:space="1" w:color="000000"/>
      </w:pBdr>
      <w:rPr>
        <w:rFonts w:ascii="Cambria" w:eastAsia="Arial" w:hAnsi="Cambria" w:cstheme="minorHAnsi"/>
        <w:i/>
        <w:kern w:val="2"/>
        <w:sz w:val="20"/>
        <w:szCs w:val="20"/>
        <w:lang w:val="en-ID"/>
      </w:rPr>
    </w:pPr>
  </w:p>
  <w:p w14:paraId="0048145B" w14:textId="77777777" w:rsidR="002C14AA" w:rsidRPr="003C5E46" w:rsidRDefault="002C14AA" w:rsidP="002C14AA">
    <w:pPr>
      <w:tabs>
        <w:tab w:val="center" w:pos="4513"/>
        <w:tab w:val="right" w:pos="9026"/>
      </w:tabs>
      <w:spacing w:after="0" w:line="240" w:lineRule="auto"/>
      <w:rPr>
        <w:rFonts w:ascii="Cambria" w:hAnsi="Cambria" w:cstheme="minorHAnsi"/>
        <w:sz w:val="20"/>
        <w:szCs w:val="20"/>
      </w:rPr>
    </w:pPr>
  </w:p>
  <w:p w14:paraId="6841925D" w14:textId="77777777" w:rsidR="002C14AA" w:rsidRPr="003C5E46" w:rsidRDefault="002C14AA" w:rsidP="002C14AA">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09B5" w14:textId="77777777" w:rsidR="00123793" w:rsidRDefault="00123793">
      <w:pPr>
        <w:spacing w:after="0" w:line="240" w:lineRule="auto"/>
      </w:pPr>
      <w:r>
        <w:separator/>
      </w:r>
    </w:p>
  </w:footnote>
  <w:footnote w:type="continuationSeparator" w:id="0">
    <w:p w14:paraId="0266A8B9" w14:textId="77777777" w:rsidR="00123793" w:rsidRDefault="00123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4A74" w14:textId="77777777" w:rsidR="002C14AA" w:rsidRDefault="002C14AA" w:rsidP="002C14AA">
    <w:pPr>
      <w:tabs>
        <w:tab w:val="center" w:pos="4680"/>
        <w:tab w:val="right" w:pos="9360"/>
      </w:tabs>
      <w:spacing w:after="0" w:line="240" w:lineRule="auto"/>
      <w:jc w:val="right"/>
      <w:rPr>
        <w:rFonts w:ascii="Cambria" w:eastAsia="Times New Roman" w:hAnsi="Cambria" w:cs="Times New Roman"/>
      </w:rPr>
    </w:pPr>
  </w:p>
  <w:p w14:paraId="55A83D3B" w14:textId="77777777" w:rsidR="002C14AA" w:rsidRDefault="002C14AA" w:rsidP="002C14AA">
    <w:pPr>
      <w:tabs>
        <w:tab w:val="center" w:pos="4680"/>
        <w:tab w:val="right" w:pos="9360"/>
      </w:tabs>
      <w:spacing w:after="0" w:line="240" w:lineRule="auto"/>
      <w:jc w:val="right"/>
      <w:rPr>
        <w:rFonts w:ascii="Cambria" w:eastAsia="Times New Roman" w:hAnsi="Cambria" w:cs="Times New Roman"/>
      </w:rPr>
    </w:pPr>
  </w:p>
  <w:p w14:paraId="282C3484" w14:textId="7495A3F9" w:rsidR="002C14AA" w:rsidRPr="003C5E46" w:rsidRDefault="002C14AA" w:rsidP="002C14AA">
    <w:pPr>
      <w:tabs>
        <w:tab w:val="center" w:pos="4680"/>
        <w:tab w:val="right" w:pos="9360"/>
      </w:tabs>
      <w:spacing w:after="0" w:line="240" w:lineRule="auto"/>
      <w:jc w:val="right"/>
      <w:rPr>
        <w:rFonts w:ascii="Cambria" w:eastAsia="Times New Roman" w:hAnsi="Cambria" w:cs="Times New Roman"/>
        <w:lang w:val="en-US"/>
      </w:rPr>
    </w:pPr>
    <w:r>
      <w:rPr>
        <w:rFonts w:ascii="Cambria" w:eastAsia="Times New Roman" w:hAnsi="Cambria" w:cs="Times New Roman"/>
      </w:rPr>
      <w:t>E</w:t>
    </w:r>
    <w:r w:rsidRPr="003C5E46">
      <w:rPr>
        <w:rFonts w:ascii="Cambria" w:eastAsia="Times New Roman" w:hAnsi="Cambria" w:cs="Times New Roman"/>
      </w:rPr>
      <w:t xml:space="preserve">-ISSN : 2828-9439; P-ISSN : 2828-9420, Hal </w:t>
    </w:r>
    <w:r>
      <w:rPr>
        <w:rFonts w:ascii="Cambria" w:eastAsia="Times New Roman" w:hAnsi="Cambria" w:cs="Times New Roman"/>
        <w:lang w:val="en-US"/>
      </w:rPr>
      <w:t>78</w:t>
    </w:r>
    <w:r w:rsidRPr="003C5E46">
      <w:rPr>
        <w:rFonts w:ascii="Cambria" w:eastAsia="Times New Roman" w:hAnsi="Cambria" w:cs="Times New Roman"/>
        <w:lang w:val="en-US"/>
      </w:rPr>
      <w:t>-</w:t>
    </w:r>
    <w:r>
      <w:rPr>
        <w:rFonts w:ascii="Cambria" w:eastAsia="Times New Roman" w:hAnsi="Cambria" w:cs="Times New Roman"/>
        <w:lang w:val="en-US"/>
      </w:rPr>
      <w:t>89</w:t>
    </w:r>
  </w:p>
  <w:p w14:paraId="6FAEEC47" w14:textId="77777777" w:rsidR="002C14AA" w:rsidRDefault="002C1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4F3A" w14:textId="77777777" w:rsidR="002C14AA" w:rsidRDefault="002C14AA" w:rsidP="002C14AA">
    <w:pPr>
      <w:pStyle w:val="Header"/>
      <w:jc w:val="right"/>
      <w:rPr>
        <w:rFonts w:ascii="Cambria" w:hAnsi="Cambria"/>
        <w:i/>
        <w:iCs/>
        <w:sz w:val="20"/>
        <w:szCs w:val="20"/>
      </w:rPr>
    </w:pPr>
  </w:p>
  <w:p w14:paraId="00A5D2A4" w14:textId="77777777" w:rsidR="002C14AA" w:rsidRDefault="002C14AA" w:rsidP="002C14AA">
    <w:pPr>
      <w:pStyle w:val="Header"/>
      <w:jc w:val="right"/>
      <w:rPr>
        <w:rFonts w:ascii="Cambria" w:hAnsi="Cambria"/>
        <w:i/>
        <w:iCs/>
        <w:sz w:val="20"/>
        <w:szCs w:val="20"/>
      </w:rPr>
    </w:pPr>
  </w:p>
  <w:p w14:paraId="1CAD3445" w14:textId="77777777" w:rsidR="002C14AA" w:rsidRDefault="002C14AA" w:rsidP="002C14AA">
    <w:pPr>
      <w:pStyle w:val="Header"/>
      <w:jc w:val="right"/>
      <w:rPr>
        <w:rFonts w:ascii="Cambria" w:hAnsi="Cambria"/>
        <w:i/>
        <w:iCs/>
        <w:sz w:val="20"/>
        <w:szCs w:val="20"/>
      </w:rPr>
    </w:pPr>
    <w:r w:rsidRPr="002C14AA">
      <w:rPr>
        <w:rFonts w:ascii="Cambria" w:hAnsi="Cambria"/>
        <w:i/>
        <w:iCs/>
        <w:sz w:val="20"/>
        <w:szCs w:val="20"/>
      </w:rPr>
      <w:t xml:space="preserve">Dampak Deforestasi terhadap Laju Erosi dan Sedimentasi di Wilayah Perbukitan Indonesia: </w:t>
    </w:r>
  </w:p>
  <w:p w14:paraId="7840FD97" w14:textId="748E9313" w:rsidR="002C14AA" w:rsidRPr="002C14AA" w:rsidRDefault="002C14AA" w:rsidP="002C14AA">
    <w:pPr>
      <w:pStyle w:val="Header"/>
      <w:jc w:val="right"/>
      <w:rPr>
        <w:rFonts w:ascii="Cambria" w:hAnsi="Cambria"/>
        <w:i/>
        <w:iCs/>
        <w:sz w:val="20"/>
        <w:szCs w:val="20"/>
      </w:rPr>
    </w:pPr>
    <w:r w:rsidRPr="002C14AA">
      <w:rPr>
        <w:rFonts w:ascii="Cambria" w:hAnsi="Cambria"/>
        <w:i/>
        <w:iCs/>
        <w:sz w:val="20"/>
        <w:szCs w:val="20"/>
      </w:rPr>
      <w:t>Tinjauan Literatur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8743" w14:textId="77777777" w:rsidR="002C14AA" w:rsidRPr="003C5E46" w:rsidRDefault="002C14AA" w:rsidP="002C14AA">
    <w:pPr>
      <w:tabs>
        <w:tab w:val="center" w:pos="4680"/>
        <w:tab w:val="right" w:pos="9360"/>
      </w:tabs>
      <w:spacing w:after="0" w:line="240" w:lineRule="auto"/>
      <w:jc w:val="right"/>
      <w:rPr>
        <w:rFonts w:ascii="Cambria" w:eastAsia="Times New Roman" w:hAnsi="Cambria" w:cs="Times New Roman"/>
        <w:b/>
        <w:bCs/>
      </w:rPr>
    </w:pPr>
  </w:p>
  <w:p w14:paraId="03F1E943" w14:textId="77777777" w:rsidR="002C14AA" w:rsidRPr="003C5E46" w:rsidRDefault="002C14AA" w:rsidP="002C14AA">
    <w:pPr>
      <w:tabs>
        <w:tab w:val="center" w:pos="4680"/>
        <w:tab w:val="right" w:pos="9360"/>
      </w:tabs>
      <w:spacing w:after="0" w:line="240" w:lineRule="auto"/>
      <w:jc w:val="right"/>
      <w:rPr>
        <w:rFonts w:ascii="Cambria" w:eastAsia="Times New Roman" w:hAnsi="Cambria" w:cs="Times New Roman"/>
        <w:b/>
        <w:bCs/>
      </w:rPr>
    </w:pPr>
    <w:r w:rsidRPr="003C5E46">
      <w:rPr>
        <w:rFonts w:ascii="Cambria" w:eastAsia="Times New Roman" w:hAnsi="Cambria" w:cs="Times New Roman"/>
        <w:b/>
        <w:bCs/>
      </w:rPr>
      <w:t>Jurnal Riset Rumpun Ilmu Tanaman</w:t>
    </w:r>
  </w:p>
  <w:p w14:paraId="728E7399" w14:textId="77777777" w:rsidR="002C14AA" w:rsidRPr="003C5E46" w:rsidRDefault="002C14AA" w:rsidP="002C14AA">
    <w:pPr>
      <w:tabs>
        <w:tab w:val="center" w:pos="4680"/>
        <w:tab w:val="right" w:pos="9360"/>
      </w:tabs>
      <w:spacing w:after="0" w:line="240" w:lineRule="auto"/>
      <w:jc w:val="right"/>
      <w:rPr>
        <w:rFonts w:ascii="Cambria" w:eastAsia="Times New Roman" w:hAnsi="Cambria" w:cs="Times New Roman"/>
        <w:b/>
        <w:bCs/>
      </w:rPr>
    </w:pPr>
    <w:r w:rsidRPr="003C5E46">
      <w:rPr>
        <w:rFonts w:ascii="Cambria" w:eastAsia="Times New Roman" w:hAnsi="Cambria" w:cs="Times New Roman"/>
        <w:b/>
        <w:bCs/>
      </w:rPr>
      <w:t>Volume. 4, Nomor. 1 April 2025</w:t>
    </w:r>
  </w:p>
  <w:p w14:paraId="5DF5A0A1" w14:textId="737E7965" w:rsidR="002C14AA" w:rsidRPr="003C5E46" w:rsidRDefault="002C14AA" w:rsidP="002C14AA">
    <w:pPr>
      <w:tabs>
        <w:tab w:val="center" w:pos="4680"/>
        <w:tab w:val="right" w:pos="9360"/>
      </w:tabs>
      <w:spacing w:after="0" w:line="240" w:lineRule="auto"/>
      <w:jc w:val="right"/>
      <w:rPr>
        <w:rFonts w:ascii="Cambria" w:eastAsia="Times New Roman" w:hAnsi="Cambria" w:cs="Times New Roman"/>
        <w:lang w:val="en-US"/>
      </w:rPr>
    </w:pPr>
    <w:r w:rsidRPr="003C5E46">
      <w:rPr>
        <w:rFonts w:ascii="Cambria" w:eastAsia="Times New Roman" w:hAnsi="Cambria" w:cs="Times New Roman"/>
        <w:noProof/>
        <w:lang w:val="en-US"/>
      </w:rPr>
      <w:drawing>
        <wp:anchor distT="0" distB="0" distL="114300" distR="114300" simplePos="0" relativeHeight="251659264" behindDoc="0" locked="0" layoutInCell="1" allowOverlap="1" wp14:anchorId="743E58C3" wp14:editId="16E01805">
          <wp:simplePos x="0" y="0"/>
          <wp:positionH relativeFrom="column">
            <wp:posOffset>877570</wp:posOffset>
          </wp:positionH>
          <wp:positionV relativeFrom="paragraph">
            <wp:posOffset>151130</wp:posOffset>
          </wp:positionV>
          <wp:extent cx="838200" cy="295275"/>
          <wp:effectExtent l="0" t="0" r="0" b="9525"/>
          <wp:wrapNone/>
          <wp:docPr id="595009043" name="Picture 198181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8137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3C5E46">
      <w:rPr>
        <w:rFonts w:ascii="Cambria" w:eastAsia="Times New Roman" w:hAnsi="Cambria" w:cs="Times New Roman"/>
        <w:noProof/>
        <w:lang w:val="en-US"/>
      </w:rPr>
      <w:drawing>
        <wp:anchor distT="0" distB="0" distL="114300" distR="114300" simplePos="0" relativeHeight="251660288" behindDoc="0" locked="0" layoutInCell="1" allowOverlap="1" wp14:anchorId="2E062FF0" wp14:editId="3E69E5E6">
          <wp:simplePos x="0" y="0"/>
          <wp:positionH relativeFrom="column">
            <wp:posOffset>8890</wp:posOffset>
          </wp:positionH>
          <wp:positionV relativeFrom="paragraph">
            <wp:posOffset>105410</wp:posOffset>
          </wp:positionV>
          <wp:extent cx="809625" cy="323850"/>
          <wp:effectExtent l="0" t="0" r="9525" b="0"/>
          <wp:wrapNone/>
          <wp:docPr id="188746112" name="Picture 1981813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81379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3C5E46">
      <w:rPr>
        <w:rFonts w:ascii="Cambria" w:eastAsia="Times New Roman" w:hAnsi="Cambria" w:cs="Times New Roman"/>
      </w:rPr>
      <w:t xml:space="preserve">E-ISSN : 2828-9439; P-ISSN : 2828-9420, Hal </w:t>
    </w:r>
    <w:r>
      <w:rPr>
        <w:rFonts w:ascii="Cambria" w:eastAsia="Times New Roman" w:hAnsi="Cambria" w:cs="Times New Roman"/>
        <w:lang w:val="en-US"/>
      </w:rPr>
      <w:t>78</w:t>
    </w:r>
    <w:r w:rsidRPr="003C5E46">
      <w:rPr>
        <w:rFonts w:ascii="Cambria" w:eastAsia="Times New Roman" w:hAnsi="Cambria" w:cs="Times New Roman"/>
        <w:lang w:val="en-US"/>
      </w:rPr>
      <w:t>-</w:t>
    </w:r>
    <w:r>
      <w:rPr>
        <w:rFonts w:ascii="Cambria" w:eastAsia="Times New Roman" w:hAnsi="Cambria" w:cs="Times New Roman"/>
        <w:lang w:val="en-US"/>
      </w:rPr>
      <w:t>89</w:t>
    </w:r>
  </w:p>
  <w:p w14:paraId="332017A2" w14:textId="5A16EF35" w:rsidR="002C14AA" w:rsidRPr="003C5E46" w:rsidRDefault="002C14AA" w:rsidP="002C14AA">
    <w:pPr>
      <w:tabs>
        <w:tab w:val="center" w:pos="4680"/>
        <w:tab w:val="right" w:pos="9360"/>
      </w:tabs>
      <w:spacing w:after="0" w:line="240" w:lineRule="auto"/>
      <w:jc w:val="right"/>
      <w:rPr>
        <w:rStyle w:val="Hyperlink"/>
        <w:rFonts w:ascii="Cambria" w:hAnsi="Cambria" w:cs="Arial"/>
        <w:lang w:val="en-US"/>
      </w:rPr>
    </w:pPr>
    <w:r w:rsidRPr="003C5E46">
      <w:rPr>
        <w:rFonts w:ascii="Cambria" w:eastAsia="Times New Roman" w:hAnsi="Cambria" w:cs="Times New Roman"/>
      </w:rPr>
      <w:t xml:space="preserve">DOI: </w:t>
    </w:r>
    <w:r>
      <w:rPr>
        <w:rFonts w:ascii="Cambria" w:eastAsia="Times New Roman" w:hAnsi="Cambria" w:cs="Times New Roman"/>
      </w:rPr>
      <w:fldChar w:fldCharType="begin"/>
    </w:r>
    <w:r w:rsidR="00605AD8">
      <w:rPr>
        <w:rFonts w:ascii="Cambria" w:eastAsia="Times New Roman" w:hAnsi="Cambria" w:cs="Times New Roman"/>
      </w:rPr>
      <w:instrText>HYPERLINK "https://doi.org/10.55606/jurrit.v4i1.4908"</w:instrText>
    </w:r>
    <w:r w:rsidR="00605AD8">
      <w:rPr>
        <w:rFonts w:ascii="Cambria" w:eastAsia="Times New Roman" w:hAnsi="Cambria" w:cs="Times New Roman"/>
      </w:rPr>
    </w:r>
    <w:r>
      <w:rPr>
        <w:rFonts w:ascii="Cambria" w:eastAsia="Times New Roman" w:hAnsi="Cambria" w:cs="Times New Roman"/>
      </w:rPr>
      <w:fldChar w:fldCharType="separate"/>
    </w:r>
    <w:r w:rsidRPr="003C5E46">
      <w:rPr>
        <w:rStyle w:val="Hyperlink"/>
        <w:rFonts w:ascii="Cambria" w:eastAsia="Times New Roman" w:hAnsi="Cambria" w:cs="Times New Roman"/>
      </w:rPr>
      <w:t>https://doi.org/10.55606/jurrit.v4i1.</w:t>
    </w:r>
    <w:r w:rsidRPr="003C5E46">
      <w:rPr>
        <w:rStyle w:val="Hyperlink"/>
        <w:rFonts w:ascii="Cambria" w:hAnsi="Cambria" w:cs="Arial"/>
        <w:lang w:val="en-US"/>
      </w:rPr>
      <w:t>4</w:t>
    </w:r>
    <w:r w:rsidR="00605AD8">
      <w:rPr>
        <w:rStyle w:val="Hyperlink"/>
        <w:rFonts w:ascii="Cambria" w:hAnsi="Cambria" w:cs="Arial"/>
        <w:lang w:val="en-US"/>
      </w:rPr>
      <w:t>90</w:t>
    </w:r>
    <w:r w:rsidRPr="003C5E46">
      <w:rPr>
        <w:rStyle w:val="Hyperlink"/>
        <w:rFonts w:ascii="Cambria" w:hAnsi="Cambria" w:cs="Arial"/>
        <w:lang w:val="en-US"/>
      </w:rPr>
      <w:t>8</w:t>
    </w:r>
  </w:p>
  <w:p w14:paraId="61E6DBCA" w14:textId="2C0B2050" w:rsidR="002C14AA" w:rsidRPr="002C14AA" w:rsidRDefault="002C14AA" w:rsidP="002C14AA">
    <w:pPr>
      <w:pBdr>
        <w:bottom w:val="single" w:sz="12" w:space="1" w:color="auto"/>
      </w:pBdr>
      <w:tabs>
        <w:tab w:val="center" w:pos="4680"/>
        <w:tab w:val="right" w:pos="9360"/>
      </w:tabs>
      <w:spacing w:after="0" w:line="240" w:lineRule="auto"/>
      <w:jc w:val="right"/>
      <w:rPr>
        <w:rFonts w:ascii="Cambria" w:hAnsi="Cambria" w:cs="Arial"/>
      </w:rPr>
    </w:pPr>
    <w:r>
      <w:rPr>
        <w:rFonts w:ascii="Cambria" w:eastAsia="Times New Roman" w:hAnsi="Cambria" w:cs="Times New Roman"/>
      </w:rPr>
      <w:fldChar w:fldCharType="end"/>
    </w:r>
    <w:r w:rsidRPr="003C5E46">
      <w:rPr>
        <w:rFonts w:ascii="Cambria" w:eastAsia="Times New Roman" w:hAnsi="Cambria" w:cs="Times New Roman"/>
        <w:i/>
        <w:color w:val="000000"/>
        <w:lang w:eastAsia="id-ID"/>
      </w:rPr>
      <w:t>Available online at:</w:t>
    </w:r>
    <w:r w:rsidRPr="003C5E46">
      <w:rPr>
        <w:rFonts w:ascii="Cambria" w:eastAsia="Times New Roman" w:hAnsi="Cambria" w:cs="Times New Roman"/>
        <w:color w:val="000000"/>
        <w:lang w:eastAsia="id-ID"/>
      </w:rPr>
      <w:t xml:space="preserve"> </w:t>
    </w:r>
    <w:hyperlink r:id="rId3" w:history="1">
      <w:r w:rsidRPr="003C5E46">
        <w:rPr>
          <w:rStyle w:val="Hyperlink"/>
          <w:rFonts w:ascii="Cambria" w:eastAsia="Times New Roman" w:hAnsi="Cambria" w:cs="Times New Roman"/>
          <w:lang w:eastAsia="id-ID"/>
        </w:rPr>
        <w:t>https://prin.or.id/index.php/JURRIT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45CC6"/>
    <w:multiLevelType w:val="hybridMultilevel"/>
    <w:tmpl w:val="1C1E1F84"/>
    <w:lvl w:ilvl="0" w:tplc="5B78A89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9D10DF9"/>
    <w:multiLevelType w:val="hybridMultilevel"/>
    <w:tmpl w:val="E8CA22EC"/>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BBF2B30"/>
    <w:multiLevelType w:val="hybridMultilevel"/>
    <w:tmpl w:val="A4FE4E0C"/>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3303812">
    <w:abstractNumId w:val="4"/>
  </w:num>
  <w:num w:numId="2" w16cid:durableId="1100442979">
    <w:abstractNumId w:val="3"/>
  </w:num>
  <w:num w:numId="3" w16cid:durableId="1546024352">
    <w:abstractNumId w:val="7"/>
  </w:num>
  <w:num w:numId="4" w16cid:durableId="21056817">
    <w:abstractNumId w:val="0"/>
  </w:num>
  <w:num w:numId="5" w16cid:durableId="2115442757">
    <w:abstractNumId w:val="1"/>
  </w:num>
  <w:num w:numId="6" w16cid:durableId="1337415253">
    <w:abstractNumId w:val="2"/>
  </w:num>
  <w:num w:numId="7" w16cid:durableId="1095785150">
    <w:abstractNumId w:val="5"/>
  </w:num>
  <w:num w:numId="8" w16cid:durableId="1006397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1038"/>
    <w:rsid w:val="00005B7F"/>
    <w:rsid w:val="00027E29"/>
    <w:rsid w:val="00033235"/>
    <w:rsid w:val="00034D75"/>
    <w:rsid w:val="00036949"/>
    <w:rsid w:val="00063C6B"/>
    <w:rsid w:val="00065776"/>
    <w:rsid w:val="000671D3"/>
    <w:rsid w:val="0007340C"/>
    <w:rsid w:val="00075D5B"/>
    <w:rsid w:val="00076236"/>
    <w:rsid w:val="00082EAC"/>
    <w:rsid w:val="000838BC"/>
    <w:rsid w:val="000842C4"/>
    <w:rsid w:val="000845A1"/>
    <w:rsid w:val="00086B7A"/>
    <w:rsid w:val="00097D0D"/>
    <w:rsid w:val="000B05C6"/>
    <w:rsid w:val="000B234C"/>
    <w:rsid w:val="000B3D63"/>
    <w:rsid w:val="000B7757"/>
    <w:rsid w:val="000C7684"/>
    <w:rsid w:val="000D18DF"/>
    <w:rsid w:val="000D20B9"/>
    <w:rsid w:val="000D7FCA"/>
    <w:rsid w:val="000E1BBE"/>
    <w:rsid w:val="000E5DC9"/>
    <w:rsid w:val="000F3356"/>
    <w:rsid w:val="00110CF6"/>
    <w:rsid w:val="001175AF"/>
    <w:rsid w:val="00123793"/>
    <w:rsid w:val="00133738"/>
    <w:rsid w:val="0014460A"/>
    <w:rsid w:val="00151D4C"/>
    <w:rsid w:val="00163985"/>
    <w:rsid w:val="00165A23"/>
    <w:rsid w:val="001712F0"/>
    <w:rsid w:val="00177A2F"/>
    <w:rsid w:val="00177EAE"/>
    <w:rsid w:val="001805F5"/>
    <w:rsid w:val="0018315D"/>
    <w:rsid w:val="001831B0"/>
    <w:rsid w:val="00186B62"/>
    <w:rsid w:val="00192993"/>
    <w:rsid w:val="001955DD"/>
    <w:rsid w:val="001A5FA5"/>
    <w:rsid w:val="001B3132"/>
    <w:rsid w:val="001B4DAB"/>
    <w:rsid w:val="001D01B1"/>
    <w:rsid w:val="001D131D"/>
    <w:rsid w:val="001E6B4C"/>
    <w:rsid w:val="002240CC"/>
    <w:rsid w:val="0022582B"/>
    <w:rsid w:val="00225BB3"/>
    <w:rsid w:val="00236E5C"/>
    <w:rsid w:val="002504C9"/>
    <w:rsid w:val="0025182A"/>
    <w:rsid w:val="00253C2B"/>
    <w:rsid w:val="00266CD9"/>
    <w:rsid w:val="00271BA9"/>
    <w:rsid w:val="00272FE1"/>
    <w:rsid w:val="00277F5F"/>
    <w:rsid w:val="002804BB"/>
    <w:rsid w:val="0028098E"/>
    <w:rsid w:val="00282BE1"/>
    <w:rsid w:val="002830B0"/>
    <w:rsid w:val="002B2806"/>
    <w:rsid w:val="002C14AA"/>
    <w:rsid w:val="002D0195"/>
    <w:rsid w:val="002D44FA"/>
    <w:rsid w:val="002F0FE7"/>
    <w:rsid w:val="002F29B1"/>
    <w:rsid w:val="002F4474"/>
    <w:rsid w:val="002F5AEC"/>
    <w:rsid w:val="003007AB"/>
    <w:rsid w:val="00316941"/>
    <w:rsid w:val="003258E2"/>
    <w:rsid w:val="0034058B"/>
    <w:rsid w:val="003407E9"/>
    <w:rsid w:val="00341A87"/>
    <w:rsid w:val="00364ACE"/>
    <w:rsid w:val="003712A7"/>
    <w:rsid w:val="0037205C"/>
    <w:rsid w:val="00382B5F"/>
    <w:rsid w:val="00383052"/>
    <w:rsid w:val="00390012"/>
    <w:rsid w:val="0039047B"/>
    <w:rsid w:val="003A791A"/>
    <w:rsid w:val="003B3300"/>
    <w:rsid w:val="003C3472"/>
    <w:rsid w:val="003D3CCF"/>
    <w:rsid w:val="003D7073"/>
    <w:rsid w:val="003D72CE"/>
    <w:rsid w:val="003E1901"/>
    <w:rsid w:val="003E5454"/>
    <w:rsid w:val="003E60D7"/>
    <w:rsid w:val="003F01E2"/>
    <w:rsid w:val="003F3012"/>
    <w:rsid w:val="00402ACA"/>
    <w:rsid w:val="00415F4D"/>
    <w:rsid w:val="00416A78"/>
    <w:rsid w:val="00425096"/>
    <w:rsid w:val="00426E30"/>
    <w:rsid w:val="0044365C"/>
    <w:rsid w:val="004503E3"/>
    <w:rsid w:val="00462A55"/>
    <w:rsid w:val="00464CD5"/>
    <w:rsid w:val="004745D0"/>
    <w:rsid w:val="00477C42"/>
    <w:rsid w:val="00481C93"/>
    <w:rsid w:val="00494D1D"/>
    <w:rsid w:val="004A105E"/>
    <w:rsid w:val="004A249E"/>
    <w:rsid w:val="004A552E"/>
    <w:rsid w:val="004B1110"/>
    <w:rsid w:val="004B7F31"/>
    <w:rsid w:val="004D3C1C"/>
    <w:rsid w:val="004E083A"/>
    <w:rsid w:val="004E689A"/>
    <w:rsid w:val="004F2BBB"/>
    <w:rsid w:val="004F56F6"/>
    <w:rsid w:val="005062EA"/>
    <w:rsid w:val="00513D70"/>
    <w:rsid w:val="005158A4"/>
    <w:rsid w:val="00523642"/>
    <w:rsid w:val="00523D35"/>
    <w:rsid w:val="00525075"/>
    <w:rsid w:val="00545543"/>
    <w:rsid w:val="005571B0"/>
    <w:rsid w:val="00581400"/>
    <w:rsid w:val="00591733"/>
    <w:rsid w:val="00593A15"/>
    <w:rsid w:val="00594F81"/>
    <w:rsid w:val="00596E51"/>
    <w:rsid w:val="005A08F3"/>
    <w:rsid w:val="005A4F93"/>
    <w:rsid w:val="005B22DC"/>
    <w:rsid w:val="005B4099"/>
    <w:rsid w:val="005C4035"/>
    <w:rsid w:val="005C54A4"/>
    <w:rsid w:val="005D6029"/>
    <w:rsid w:val="005D66B5"/>
    <w:rsid w:val="005D7E9D"/>
    <w:rsid w:val="005E4406"/>
    <w:rsid w:val="005E582D"/>
    <w:rsid w:val="005F1257"/>
    <w:rsid w:val="005F4A7F"/>
    <w:rsid w:val="005F504C"/>
    <w:rsid w:val="006022A3"/>
    <w:rsid w:val="00602F2F"/>
    <w:rsid w:val="00605AD8"/>
    <w:rsid w:val="00611394"/>
    <w:rsid w:val="00611E7F"/>
    <w:rsid w:val="0061331A"/>
    <w:rsid w:val="0061369D"/>
    <w:rsid w:val="00616B9E"/>
    <w:rsid w:val="0061772F"/>
    <w:rsid w:val="00627320"/>
    <w:rsid w:val="00645C20"/>
    <w:rsid w:val="006463A7"/>
    <w:rsid w:val="0065095B"/>
    <w:rsid w:val="006570C6"/>
    <w:rsid w:val="0067297B"/>
    <w:rsid w:val="006B61CB"/>
    <w:rsid w:val="006C2810"/>
    <w:rsid w:val="006C48DB"/>
    <w:rsid w:val="006C539E"/>
    <w:rsid w:val="006C66F1"/>
    <w:rsid w:val="006D3AFE"/>
    <w:rsid w:val="006D5E8D"/>
    <w:rsid w:val="006E0001"/>
    <w:rsid w:val="006E093C"/>
    <w:rsid w:val="006E3FA6"/>
    <w:rsid w:val="006F19C3"/>
    <w:rsid w:val="006F379F"/>
    <w:rsid w:val="006F6AA7"/>
    <w:rsid w:val="00713A46"/>
    <w:rsid w:val="007144CE"/>
    <w:rsid w:val="007348C2"/>
    <w:rsid w:val="00737C26"/>
    <w:rsid w:val="00745FF2"/>
    <w:rsid w:val="0074709A"/>
    <w:rsid w:val="0075303F"/>
    <w:rsid w:val="00757431"/>
    <w:rsid w:val="007578DA"/>
    <w:rsid w:val="00785679"/>
    <w:rsid w:val="00787AB2"/>
    <w:rsid w:val="007B23DB"/>
    <w:rsid w:val="007B4F7A"/>
    <w:rsid w:val="007C1615"/>
    <w:rsid w:val="007E4B02"/>
    <w:rsid w:val="007E5B21"/>
    <w:rsid w:val="007F2D35"/>
    <w:rsid w:val="007F3B1F"/>
    <w:rsid w:val="00804863"/>
    <w:rsid w:val="0081079A"/>
    <w:rsid w:val="00812927"/>
    <w:rsid w:val="0082771F"/>
    <w:rsid w:val="00830837"/>
    <w:rsid w:val="008310AA"/>
    <w:rsid w:val="008551AA"/>
    <w:rsid w:val="0086750C"/>
    <w:rsid w:val="00871533"/>
    <w:rsid w:val="008963AB"/>
    <w:rsid w:val="008A1AF0"/>
    <w:rsid w:val="008A61D8"/>
    <w:rsid w:val="008B5AF8"/>
    <w:rsid w:val="008C0E67"/>
    <w:rsid w:val="008C67CC"/>
    <w:rsid w:val="008C7218"/>
    <w:rsid w:val="008D25E5"/>
    <w:rsid w:val="008D316D"/>
    <w:rsid w:val="008F0C27"/>
    <w:rsid w:val="008F6DE1"/>
    <w:rsid w:val="008F7C23"/>
    <w:rsid w:val="009014E7"/>
    <w:rsid w:val="0091630B"/>
    <w:rsid w:val="00927FF9"/>
    <w:rsid w:val="0093327D"/>
    <w:rsid w:val="0093602C"/>
    <w:rsid w:val="00964A57"/>
    <w:rsid w:val="00964A90"/>
    <w:rsid w:val="0096576A"/>
    <w:rsid w:val="009771E3"/>
    <w:rsid w:val="009814F7"/>
    <w:rsid w:val="00981E54"/>
    <w:rsid w:val="009867CB"/>
    <w:rsid w:val="0099024C"/>
    <w:rsid w:val="00991354"/>
    <w:rsid w:val="009A3783"/>
    <w:rsid w:val="009B6008"/>
    <w:rsid w:val="009C0EA1"/>
    <w:rsid w:val="009C2A00"/>
    <w:rsid w:val="009C304C"/>
    <w:rsid w:val="009C339B"/>
    <w:rsid w:val="009C7BED"/>
    <w:rsid w:val="009E07A7"/>
    <w:rsid w:val="009F3090"/>
    <w:rsid w:val="009F572D"/>
    <w:rsid w:val="00A00F9B"/>
    <w:rsid w:val="00A23CDD"/>
    <w:rsid w:val="00A244EC"/>
    <w:rsid w:val="00A2543C"/>
    <w:rsid w:val="00A3197A"/>
    <w:rsid w:val="00A35056"/>
    <w:rsid w:val="00A46A6B"/>
    <w:rsid w:val="00A615FB"/>
    <w:rsid w:val="00A70C57"/>
    <w:rsid w:val="00A940DF"/>
    <w:rsid w:val="00A944A5"/>
    <w:rsid w:val="00A97F1E"/>
    <w:rsid w:val="00AA2497"/>
    <w:rsid w:val="00AC3C5C"/>
    <w:rsid w:val="00AC564C"/>
    <w:rsid w:val="00AD1E3B"/>
    <w:rsid w:val="00AD60FC"/>
    <w:rsid w:val="00AE263D"/>
    <w:rsid w:val="00AE274D"/>
    <w:rsid w:val="00AE6BFB"/>
    <w:rsid w:val="00AF214E"/>
    <w:rsid w:val="00AF3132"/>
    <w:rsid w:val="00B17825"/>
    <w:rsid w:val="00B21CA8"/>
    <w:rsid w:val="00B309D8"/>
    <w:rsid w:val="00B326CD"/>
    <w:rsid w:val="00B42C53"/>
    <w:rsid w:val="00B4306C"/>
    <w:rsid w:val="00B46679"/>
    <w:rsid w:val="00B61D36"/>
    <w:rsid w:val="00B67A65"/>
    <w:rsid w:val="00B814C8"/>
    <w:rsid w:val="00B873F8"/>
    <w:rsid w:val="00BA1FB5"/>
    <w:rsid w:val="00BA32E0"/>
    <w:rsid w:val="00BA4477"/>
    <w:rsid w:val="00BB176C"/>
    <w:rsid w:val="00BB40EE"/>
    <w:rsid w:val="00BB77EA"/>
    <w:rsid w:val="00BC32DD"/>
    <w:rsid w:val="00BD2A87"/>
    <w:rsid w:val="00BD41A6"/>
    <w:rsid w:val="00BE203A"/>
    <w:rsid w:val="00BF03BE"/>
    <w:rsid w:val="00BF03EF"/>
    <w:rsid w:val="00BF64C4"/>
    <w:rsid w:val="00C0668A"/>
    <w:rsid w:val="00C12D2C"/>
    <w:rsid w:val="00C12F8E"/>
    <w:rsid w:val="00C15389"/>
    <w:rsid w:val="00C170D7"/>
    <w:rsid w:val="00C247F1"/>
    <w:rsid w:val="00C258FA"/>
    <w:rsid w:val="00C34559"/>
    <w:rsid w:val="00C366E2"/>
    <w:rsid w:val="00C471A7"/>
    <w:rsid w:val="00C5510F"/>
    <w:rsid w:val="00C56142"/>
    <w:rsid w:val="00C737E2"/>
    <w:rsid w:val="00C8295C"/>
    <w:rsid w:val="00C84731"/>
    <w:rsid w:val="00C86843"/>
    <w:rsid w:val="00CA0839"/>
    <w:rsid w:val="00CA4F39"/>
    <w:rsid w:val="00CB72A0"/>
    <w:rsid w:val="00CC3BC2"/>
    <w:rsid w:val="00CD0510"/>
    <w:rsid w:val="00CD0D71"/>
    <w:rsid w:val="00CE093C"/>
    <w:rsid w:val="00CE33E7"/>
    <w:rsid w:val="00D01271"/>
    <w:rsid w:val="00D01A0A"/>
    <w:rsid w:val="00D40BB3"/>
    <w:rsid w:val="00D442CE"/>
    <w:rsid w:val="00D4606B"/>
    <w:rsid w:val="00D525ED"/>
    <w:rsid w:val="00D53530"/>
    <w:rsid w:val="00D5446A"/>
    <w:rsid w:val="00D630E6"/>
    <w:rsid w:val="00D67EAB"/>
    <w:rsid w:val="00D71EF6"/>
    <w:rsid w:val="00D772E0"/>
    <w:rsid w:val="00D827AF"/>
    <w:rsid w:val="00D9173B"/>
    <w:rsid w:val="00D943A2"/>
    <w:rsid w:val="00DA0FC3"/>
    <w:rsid w:val="00DA39E4"/>
    <w:rsid w:val="00DA6F86"/>
    <w:rsid w:val="00DA7A7C"/>
    <w:rsid w:val="00DA7BA8"/>
    <w:rsid w:val="00DC56DE"/>
    <w:rsid w:val="00DC682B"/>
    <w:rsid w:val="00DD40A3"/>
    <w:rsid w:val="00DE69A3"/>
    <w:rsid w:val="00DF39EF"/>
    <w:rsid w:val="00DF7A7E"/>
    <w:rsid w:val="00E0570E"/>
    <w:rsid w:val="00E11E3D"/>
    <w:rsid w:val="00E12115"/>
    <w:rsid w:val="00E12A5D"/>
    <w:rsid w:val="00E12B79"/>
    <w:rsid w:val="00E37F43"/>
    <w:rsid w:val="00E516BE"/>
    <w:rsid w:val="00E52D22"/>
    <w:rsid w:val="00E650CF"/>
    <w:rsid w:val="00E724ED"/>
    <w:rsid w:val="00E75570"/>
    <w:rsid w:val="00E95790"/>
    <w:rsid w:val="00E96CC6"/>
    <w:rsid w:val="00EA435E"/>
    <w:rsid w:val="00EA5224"/>
    <w:rsid w:val="00EB1F7B"/>
    <w:rsid w:val="00EB50A9"/>
    <w:rsid w:val="00EB524A"/>
    <w:rsid w:val="00EB7C64"/>
    <w:rsid w:val="00EC3DD8"/>
    <w:rsid w:val="00EC4D8D"/>
    <w:rsid w:val="00EF3AA6"/>
    <w:rsid w:val="00F077C8"/>
    <w:rsid w:val="00F13817"/>
    <w:rsid w:val="00F15658"/>
    <w:rsid w:val="00F205DE"/>
    <w:rsid w:val="00F23598"/>
    <w:rsid w:val="00F310A3"/>
    <w:rsid w:val="00F33036"/>
    <w:rsid w:val="00F33616"/>
    <w:rsid w:val="00F4399A"/>
    <w:rsid w:val="00F613B8"/>
    <w:rsid w:val="00F8197E"/>
    <w:rsid w:val="00F96B7E"/>
    <w:rsid w:val="00FB3F28"/>
    <w:rsid w:val="00FD295C"/>
    <w:rsid w:val="00FE0B59"/>
    <w:rsid w:val="00FE6367"/>
    <w:rsid w:val="00FF125D"/>
    <w:rsid w:val="00FF201C"/>
    <w:rsid w:val="00FF547E"/>
    <w:rsid w:val="00FF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14AA"/>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Heading2Char">
    <w:name w:val="Heading 2 Char"/>
    <w:basedOn w:val="DefaultParagraphFont"/>
    <w:link w:val="Heading2"/>
    <w:rsid w:val="008D25E5"/>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690687714">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309629868">
      <w:bodyDiv w:val="1"/>
      <w:marLeft w:val="0"/>
      <w:marRight w:val="0"/>
      <w:marTop w:val="0"/>
      <w:marBottom w:val="0"/>
      <w:divBdr>
        <w:top w:val="none" w:sz="0" w:space="0" w:color="auto"/>
        <w:left w:val="none" w:sz="0" w:space="0" w:color="auto"/>
        <w:bottom w:val="none" w:sz="0" w:space="0" w:color="auto"/>
        <w:right w:val="none" w:sz="0" w:space="0" w:color="auto"/>
      </w:divBdr>
    </w:div>
    <w:div w:id="1365181144">
      <w:bodyDiv w:val="1"/>
      <w:marLeft w:val="0"/>
      <w:marRight w:val="0"/>
      <w:marTop w:val="0"/>
      <w:marBottom w:val="0"/>
      <w:divBdr>
        <w:top w:val="none" w:sz="0" w:space="0" w:color="auto"/>
        <w:left w:val="none" w:sz="0" w:space="0" w:color="auto"/>
        <w:bottom w:val="none" w:sz="0" w:space="0" w:color="auto"/>
        <w:right w:val="none" w:sz="0" w:space="0" w:color="auto"/>
      </w:divBdr>
    </w:div>
    <w:div w:id="1841458089">
      <w:bodyDiv w:val="1"/>
      <w:marLeft w:val="0"/>
      <w:marRight w:val="0"/>
      <w:marTop w:val="0"/>
      <w:marBottom w:val="0"/>
      <w:divBdr>
        <w:top w:val="none" w:sz="0" w:space="0" w:color="auto"/>
        <w:left w:val="none" w:sz="0" w:space="0" w:color="auto"/>
        <w:bottom w:val="none" w:sz="0" w:space="0" w:color="auto"/>
        <w:right w:val="none" w:sz="0" w:space="0" w:color="auto"/>
      </w:divBdr>
    </w:div>
    <w:div w:id="2024430344">
      <w:bodyDiv w:val="1"/>
      <w:marLeft w:val="0"/>
      <w:marRight w:val="0"/>
      <w:marTop w:val="0"/>
      <w:marBottom w:val="0"/>
      <w:divBdr>
        <w:top w:val="none" w:sz="0" w:space="0" w:color="auto"/>
        <w:left w:val="none" w:sz="0" w:space="0" w:color="auto"/>
        <w:bottom w:val="none" w:sz="0" w:space="0" w:color="auto"/>
        <w:right w:val="none" w:sz="0" w:space="0" w:color="auto"/>
      </w:divBdr>
    </w:div>
    <w:div w:id="2127458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8/1755-1315/733/1/012146" TargetMode="External"/><Relationship Id="rId18" Type="http://schemas.openxmlformats.org/officeDocument/2006/relationships/hyperlink" Target="https://doi.org/10.33019/fropil.v7i1.1399" TargetMode="External"/><Relationship Id="rId26" Type="http://schemas.openxmlformats.org/officeDocument/2006/relationships/hyperlink" Target="https://doi.org/10.26418/jtllb.v12i4.81941" TargetMode="External"/><Relationship Id="rId39" Type="http://schemas.openxmlformats.org/officeDocument/2006/relationships/hyperlink" Target="https://doi.org/10.22146/agritech.50290" TargetMode="External"/><Relationship Id="rId21" Type="http://schemas.openxmlformats.org/officeDocument/2006/relationships/hyperlink" Target="https://doi.org/10.1007/s00382-014-2203-8" TargetMode="External"/><Relationship Id="rId34" Type="http://schemas.openxmlformats.org/officeDocument/2006/relationships/hyperlink" Target="https://doi.org/10.26418/jtllb.v12i4.83497" TargetMode="External"/><Relationship Id="rId42" Type="http://schemas.openxmlformats.org/officeDocument/2006/relationships/hyperlink" Target="https://doi.org/10.62872/kvmcwq82"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082/jlittri.v10n4.2004.135-141" TargetMode="External"/><Relationship Id="rId29" Type="http://schemas.openxmlformats.org/officeDocument/2006/relationships/hyperlink" Target="https://doi.org/10.35508/aquatik.v6i2.12921" TargetMode="External"/><Relationship Id="rId11" Type="http://schemas.openxmlformats.org/officeDocument/2006/relationships/hyperlink" Target="https://doi.org/10.33096/woph.v2i5.282" TargetMode="External"/><Relationship Id="rId24" Type="http://schemas.openxmlformats.org/officeDocument/2006/relationships/hyperlink" Target="https://doi.org/10.22487/agroland.v10i1.1750" TargetMode="External"/><Relationship Id="rId32" Type="http://schemas.openxmlformats.org/officeDocument/2006/relationships/hyperlink" Target="https://doi.org/10.33626/inovasi.v19i2.552" TargetMode="External"/><Relationship Id="rId37" Type="http://schemas.openxmlformats.org/officeDocument/2006/relationships/hyperlink" Target="https://doi.org/10.33019/zoning.v1i1.15" TargetMode="External"/><Relationship Id="rId40" Type="http://schemas.openxmlformats.org/officeDocument/2006/relationships/hyperlink" Target="https://doi.org/10.1088/1748-9326/ab738e" TargetMode="External"/><Relationship Id="rId45" Type="http://schemas.openxmlformats.org/officeDocument/2006/relationships/hyperlink" Target="https://doi.org/10.62012/zl.v1i1.965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24815/jarsp.v1i1.10363" TargetMode="External"/><Relationship Id="rId19" Type="http://schemas.openxmlformats.org/officeDocument/2006/relationships/hyperlink" Target="https://doi.org/10.14203/widyariset.3.1.2017.81-94" TargetMode="External"/><Relationship Id="rId31" Type="http://schemas.openxmlformats.org/officeDocument/2006/relationships/hyperlink" Target="https://doi.org/10.3390/f15111926" TargetMode="External"/><Relationship Id="rId44" Type="http://schemas.openxmlformats.org/officeDocument/2006/relationships/hyperlink" Target="https://doi.org/10.32693/jgk.19.2.2021.723"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47291/efi.v67i2.671" TargetMode="External"/><Relationship Id="rId14" Type="http://schemas.openxmlformats.org/officeDocument/2006/relationships/hyperlink" Target="https://doi.org/10.31315/jta.v17i2.4238" TargetMode="External"/><Relationship Id="rId22" Type="http://schemas.openxmlformats.org/officeDocument/2006/relationships/hyperlink" Target="https://doi.org/10.5039/agraria.v15i4a8500" TargetMode="External"/><Relationship Id="rId27" Type="http://schemas.openxmlformats.org/officeDocument/2006/relationships/hyperlink" Target="https://doi.org/10.55981/jtl.2024.1675" TargetMode="External"/><Relationship Id="rId30" Type="http://schemas.openxmlformats.org/officeDocument/2006/relationships/hyperlink" Target="https://doi.org/10.28930/jitkt.v9i1.17943" TargetMode="External"/><Relationship Id="rId35" Type="http://schemas.openxmlformats.org/officeDocument/2006/relationships/hyperlink" Target="https://doi.org/10.15578/jkn.v16i2.9974" TargetMode="External"/><Relationship Id="rId43" Type="http://schemas.openxmlformats.org/officeDocument/2006/relationships/hyperlink" Target="https://doi.org/10.30598/ajibt.v9i2.1164" TargetMode="External"/><Relationship Id="rId48" Type="http://schemas.openxmlformats.org/officeDocument/2006/relationships/header" Target="header2.xml"/><Relationship Id="rId8" Type="http://schemas.openxmlformats.org/officeDocument/2006/relationships/hyperlink" Target="mailto:faridpakaya21@gmail.com"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31850/karajata.v3i1.2058" TargetMode="External"/><Relationship Id="rId17" Type="http://schemas.openxmlformats.org/officeDocument/2006/relationships/hyperlink" Target="https://doi.org/10.15578/jkpt.v1i0.12066" TargetMode="External"/><Relationship Id="rId25" Type="http://schemas.openxmlformats.org/officeDocument/2006/relationships/hyperlink" Target="https://doi.org/10.22146/jml.18798" TargetMode="External"/><Relationship Id="rId33" Type="http://schemas.openxmlformats.org/officeDocument/2006/relationships/hyperlink" Target="https://doi.org/10.1111/sum.12057" TargetMode="External"/><Relationship Id="rId38" Type="http://schemas.openxmlformats.org/officeDocument/2006/relationships/hyperlink" Target="https://doi.org/10.30872/geofisunmul.v6i1.1011" TargetMode="External"/><Relationship Id="rId46" Type="http://schemas.openxmlformats.org/officeDocument/2006/relationships/hyperlink" Target="https://doi.org/10.21776/ub.jtresda.2024.004.01.013" TargetMode="External"/><Relationship Id="rId20" Type="http://schemas.openxmlformats.org/officeDocument/2006/relationships/hyperlink" Target="https://doi.org/10.5194/soil-2021-2" TargetMode="External"/><Relationship Id="rId41" Type="http://schemas.openxmlformats.org/officeDocument/2006/relationships/hyperlink" Target="https://doi.org/10.23887/ijcsl.v7i4.6457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4710/jil.15.2.127-134" TargetMode="External"/><Relationship Id="rId23" Type="http://schemas.openxmlformats.org/officeDocument/2006/relationships/hyperlink" Target="https://doi.org/10.31869/rtj.v3i2.1788" TargetMode="External"/><Relationship Id="rId28" Type="http://schemas.openxmlformats.org/officeDocument/2006/relationships/hyperlink" Target="https://doi.org/10.21831/gm.v4i2.19009" TargetMode="External"/><Relationship Id="rId36" Type="http://schemas.openxmlformats.org/officeDocument/2006/relationships/hyperlink" Target="https://doi.org/10.1002/ldr.2331" TargetMode="External"/><Relationship Id="rId49"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prin.or.id/index.php/JURR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5088</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Aji Lestantun</cp:lastModifiedBy>
  <cp:revision>61</cp:revision>
  <dcterms:created xsi:type="dcterms:W3CDTF">2025-04-08T09:32:00Z</dcterms:created>
  <dcterms:modified xsi:type="dcterms:W3CDTF">2025-05-17T03:38:00Z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